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3853698"/>
            <wp:effectExtent l="19050" t="0" r="3175" b="0"/>
            <wp:docPr id="1" name="Рисунок 1" descr="https://derbend.ru/wp-content/uploads/2023/04/9ba1e4d8-bbc4-4338-afa8-01a5eea47236-1024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rbend.ru/wp-content/uploads/2023/04/9ba1e4d8-bbc4-4338-afa8-01a5eea47236-1024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20 мая 2023 года город Бабушкин присоединится к Всероссийскому субботнику. Жители города смогут принять участие в благоустройстве и внести личный вклад в позитивные изменения своего населенного пункта. Основные места – общественные и дворовые территории, где ранее проходили работы по благоустройству. Мероприятие проводится при поддержке Минстроя России в рамках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онлайн-голосования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за объекты благоустройства.</w:t>
      </w:r>
    </w:p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До 31 мая каждый житель города Бабушкин в возрасте от 14 лет может отдать свой голос понравившейся территории для благоустройства на едином портале 0</w:t>
      </w:r>
      <w:r w:rsidR="00961FFE">
        <w:rPr>
          <w:rFonts w:ascii="Arial" w:hAnsi="Arial" w:cs="Arial"/>
          <w:color w:val="404040"/>
          <w:sz w:val="20"/>
          <w:szCs w:val="20"/>
        </w:rPr>
        <w:t>3</w:t>
      </w:r>
      <w:r>
        <w:rPr>
          <w:rFonts w:ascii="Arial" w:hAnsi="Arial" w:cs="Arial"/>
          <w:color w:val="404040"/>
          <w:sz w:val="20"/>
          <w:szCs w:val="20"/>
        </w:rPr>
        <w:t>.gorodsreda.ru. Проекты — победители будут реализованы в республике в следующем году в рамках федерального проекта «Формирование комфортной городской среды» нацпроекта «Жилье и городская среда».</w:t>
      </w:r>
    </w:p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Во многих субъектах страны субботник проходил 22 апреля. В городе Бабушкин, в связи с погодными условиями, уборку перенесли на более позднюю дату.</w:t>
      </w:r>
    </w:p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В субботнике могут принять участие все желающие. Вовлеченность и неравнодушие дагестанцев напрямую решают задачи нацпроекта «Жилье и городская среда», что способствует улучшению городской среды в целом.</w:t>
      </w:r>
    </w:p>
    <w:p w:rsidR="0010558D" w:rsidRDefault="0010558D"/>
    <w:sectPr w:rsidR="0010558D" w:rsidSect="0010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4DE"/>
    <w:rsid w:val="0010558D"/>
    <w:rsid w:val="001B04DE"/>
    <w:rsid w:val="004F2EAE"/>
    <w:rsid w:val="0096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04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B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ESRR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2023-05-02T07:43:00Z</dcterms:created>
  <dcterms:modified xsi:type="dcterms:W3CDTF">2023-05-02T08:36:00Z</dcterms:modified>
</cp:coreProperties>
</file>