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B8" w:rsidRDefault="008C64B8" w:rsidP="008C64B8">
      <w:pPr>
        <w:ind w:right="175"/>
        <w:jc w:val="center"/>
        <w:rPr>
          <w:b/>
          <w:caps/>
        </w:rPr>
      </w:pPr>
      <w:r w:rsidRPr="00AB293B">
        <w:rPr>
          <w:b/>
          <w:caps/>
        </w:rPr>
        <w:t>содержание</w:t>
      </w:r>
    </w:p>
    <w:p w:rsidR="00A00003" w:rsidRDefault="00A00003" w:rsidP="008C64B8">
      <w:pPr>
        <w:ind w:right="175"/>
        <w:jc w:val="center"/>
        <w:rPr>
          <w:b/>
          <w:caps/>
        </w:rPr>
      </w:pPr>
    </w:p>
    <w:tbl>
      <w:tblPr>
        <w:tblStyle w:val="a7"/>
        <w:tblW w:w="10103" w:type="dxa"/>
        <w:tblLook w:val="04A0" w:firstRow="1" w:lastRow="0" w:firstColumn="1" w:lastColumn="0" w:noHBand="0" w:noVBand="1"/>
      </w:tblPr>
      <w:tblGrid>
        <w:gridCol w:w="9039"/>
        <w:gridCol w:w="1064"/>
      </w:tblGrid>
      <w:tr w:rsidR="00A00003" w:rsidRPr="003831C6" w:rsidTr="00A00003">
        <w:tc>
          <w:tcPr>
            <w:tcW w:w="9039" w:type="dxa"/>
          </w:tcPr>
          <w:p w:rsidR="00A00003" w:rsidRPr="003831C6" w:rsidRDefault="00A00003" w:rsidP="00A00003">
            <w:pPr>
              <w:jc w:val="center"/>
              <w:rPr>
                <w:b/>
              </w:rPr>
            </w:pPr>
            <w:r w:rsidRPr="003831C6">
              <w:rPr>
                <w:b/>
              </w:rPr>
              <w:t>Наименование</w:t>
            </w:r>
          </w:p>
        </w:tc>
        <w:tc>
          <w:tcPr>
            <w:tcW w:w="1064" w:type="dxa"/>
          </w:tcPr>
          <w:p w:rsidR="00A00003" w:rsidRPr="003831C6" w:rsidRDefault="00A00003" w:rsidP="00A00003">
            <w:pPr>
              <w:jc w:val="center"/>
              <w:rPr>
                <w:rFonts w:ascii="Times New Roman CYR" w:hAnsi="Times New Roman CYR"/>
                <w:b/>
              </w:rPr>
            </w:pPr>
            <w:r w:rsidRPr="0002202F">
              <w:rPr>
                <w:rFonts w:ascii="Times New Roman CYR" w:hAnsi="Times New Roman CYR"/>
                <w:b/>
              </w:rPr>
              <w:t>Стр.</w:t>
            </w:r>
          </w:p>
        </w:tc>
      </w:tr>
      <w:tr w:rsidR="00A00003" w:rsidRPr="00193692" w:rsidTr="00A00003">
        <w:tc>
          <w:tcPr>
            <w:tcW w:w="9039" w:type="dxa"/>
          </w:tcPr>
          <w:p w:rsidR="00A00003" w:rsidRPr="00F97C02" w:rsidRDefault="00A00003" w:rsidP="00A00003">
            <w:pPr>
              <w:ind w:right="175"/>
              <w:rPr>
                <w:b/>
                <w:caps/>
              </w:rPr>
            </w:pPr>
            <w:r>
              <w:rPr>
                <w:b/>
                <w:caps/>
              </w:rPr>
              <w:t>ГЛАВА 1.</w:t>
            </w:r>
            <w:r>
              <w:rPr>
                <w:b/>
              </w:rPr>
              <w:t>ПОРЯДОК ПРИМЕНЕНИЯ ПРАВИЛ ЗЕМЛЕПОЛЬЗОВАНИЯ И ЗАСТРОЙКИ И ВНЕСЕНИЯ В НИХ ИЗМЕНЕНИЙ</w:t>
            </w:r>
          </w:p>
        </w:tc>
        <w:tc>
          <w:tcPr>
            <w:tcW w:w="1064" w:type="dxa"/>
          </w:tcPr>
          <w:p w:rsidR="00A00003" w:rsidRPr="00193692" w:rsidRDefault="00A00003" w:rsidP="00A00003">
            <w:pPr>
              <w:jc w:val="center"/>
              <w:rPr>
                <w:rFonts w:ascii="Times New Roman CYR" w:hAnsi="Times New Roman CYR"/>
              </w:rPr>
            </w:pPr>
            <w:r>
              <w:rPr>
                <w:rFonts w:ascii="Times New Roman CYR" w:hAnsi="Times New Roman CYR"/>
              </w:rPr>
              <w:t>1</w:t>
            </w:r>
          </w:p>
        </w:tc>
      </w:tr>
      <w:tr w:rsidR="00A00003" w:rsidRPr="00193692" w:rsidTr="00A00003">
        <w:tc>
          <w:tcPr>
            <w:tcW w:w="9039" w:type="dxa"/>
          </w:tcPr>
          <w:p w:rsidR="00A00003" w:rsidRPr="003831C6" w:rsidRDefault="00A00003" w:rsidP="00A00003">
            <w:pPr>
              <w:jc w:val="both"/>
              <w:rPr>
                <w:bCs/>
              </w:rPr>
            </w:pPr>
            <w:r>
              <w:t>Статья 1</w:t>
            </w:r>
            <w:r w:rsidRPr="003831C6">
              <w:t xml:space="preserve">. </w:t>
            </w:r>
            <w:r>
              <w:t>Регулирование землепользования и застройки органами местного самоуправления</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w:t>
            </w:r>
          </w:p>
        </w:tc>
      </w:tr>
      <w:tr w:rsidR="00A00003" w:rsidRPr="00193692" w:rsidTr="00A00003">
        <w:tc>
          <w:tcPr>
            <w:tcW w:w="9039" w:type="dxa"/>
          </w:tcPr>
          <w:p w:rsidR="00A00003" w:rsidRPr="003831C6" w:rsidRDefault="00A00003" w:rsidP="00A00003">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4</w:t>
            </w:r>
          </w:p>
        </w:tc>
      </w:tr>
      <w:tr w:rsidR="00A00003" w:rsidRPr="00193692" w:rsidTr="00A00003">
        <w:tc>
          <w:tcPr>
            <w:tcW w:w="9039" w:type="dxa"/>
          </w:tcPr>
          <w:p w:rsidR="00A00003" w:rsidRPr="003831C6" w:rsidRDefault="00A00003" w:rsidP="00A00003">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4</w:t>
            </w:r>
          </w:p>
        </w:tc>
      </w:tr>
      <w:tr w:rsidR="00A00003" w:rsidRPr="00193692" w:rsidTr="00A00003">
        <w:tc>
          <w:tcPr>
            <w:tcW w:w="9039" w:type="dxa"/>
          </w:tcPr>
          <w:p w:rsidR="00A00003" w:rsidRPr="006A1AD9" w:rsidRDefault="00A00003" w:rsidP="00A00003">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4</w:t>
            </w:r>
          </w:p>
        </w:tc>
      </w:tr>
      <w:tr w:rsidR="00A00003" w:rsidRPr="00193692" w:rsidTr="00A00003">
        <w:tc>
          <w:tcPr>
            <w:tcW w:w="9039" w:type="dxa"/>
          </w:tcPr>
          <w:p w:rsidR="00A00003" w:rsidRPr="003831C6" w:rsidRDefault="00A00003" w:rsidP="00A00003">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4</w:t>
            </w:r>
          </w:p>
        </w:tc>
      </w:tr>
      <w:tr w:rsidR="00A00003" w:rsidRPr="00193692" w:rsidTr="00A00003">
        <w:tc>
          <w:tcPr>
            <w:tcW w:w="9039" w:type="dxa"/>
          </w:tcPr>
          <w:p w:rsidR="00A00003" w:rsidRPr="00E10A0A" w:rsidRDefault="00A00003" w:rsidP="00A00003">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4</w:t>
            </w:r>
          </w:p>
        </w:tc>
      </w:tr>
      <w:tr w:rsidR="00A00003" w:rsidRPr="00193692" w:rsidTr="00A00003">
        <w:tc>
          <w:tcPr>
            <w:tcW w:w="9039" w:type="dxa"/>
          </w:tcPr>
          <w:p w:rsidR="00A00003" w:rsidRPr="00E10A0A" w:rsidRDefault="00A00003" w:rsidP="00A00003">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5</w:t>
            </w:r>
          </w:p>
        </w:tc>
      </w:tr>
      <w:tr w:rsidR="00A00003" w:rsidRPr="00193692" w:rsidTr="00A00003">
        <w:tc>
          <w:tcPr>
            <w:tcW w:w="9039" w:type="dxa"/>
          </w:tcPr>
          <w:p w:rsidR="00A00003" w:rsidRPr="00E10A0A" w:rsidRDefault="00A00003" w:rsidP="00A00003">
            <w:pPr>
              <w:widowControl w:val="0"/>
              <w:autoSpaceDE w:val="0"/>
              <w:autoSpaceDN w:val="0"/>
              <w:adjustRightInd w:val="0"/>
              <w:jc w:val="both"/>
              <w:outlineLvl w:val="2"/>
            </w:pPr>
            <w:r>
              <w:t>Статья 7. Виды и состав территориальных зон</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5</w:t>
            </w:r>
          </w:p>
        </w:tc>
      </w:tr>
      <w:tr w:rsidR="00A00003" w:rsidRPr="00193692" w:rsidTr="00A00003">
        <w:tc>
          <w:tcPr>
            <w:tcW w:w="9039" w:type="dxa"/>
          </w:tcPr>
          <w:p w:rsidR="00A00003" w:rsidRPr="00E10A0A" w:rsidRDefault="00A00003" w:rsidP="00A00003">
            <w:pPr>
              <w:widowControl w:val="0"/>
              <w:autoSpaceDE w:val="0"/>
              <w:autoSpaceDN w:val="0"/>
              <w:adjustRightInd w:val="0"/>
              <w:jc w:val="both"/>
              <w:outlineLvl w:val="2"/>
            </w:pPr>
            <w:r>
              <w:t>Статья 8. Карта градостроительного зонирования</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7</w:t>
            </w:r>
          </w:p>
        </w:tc>
      </w:tr>
      <w:tr w:rsidR="00A00003" w:rsidRPr="00193692" w:rsidTr="00A00003">
        <w:tc>
          <w:tcPr>
            <w:tcW w:w="9039" w:type="dxa"/>
          </w:tcPr>
          <w:p w:rsidR="00A00003" w:rsidRPr="003831C6" w:rsidRDefault="00A00003" w:rsidP="00A00003">
            <w:pPr>
              <w:ind w:right="175"/>
              <w:rPr>
                <w:b/>
                <w:caps/>
              </w:rPr>
            </w:pPr>
            <w:r>
              <w:rPr>
                <w:b/>
                <w:caps/>
              </w:rPr>
              <w:t>ГЛАВА 3. ГРАДОСТРОИТЕЛЬНЫЕ РЕГЛАМЕНТЫ</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7</w:t>
            </w:r>
          </w:p>
        </w:tc>
      </w:tr>
      <w:tr w:rsidR="00A00003" w:rsidRPr="00193692" w:rsidTr="00A00003">
        <w:tc>
          <w:tcPr>
            <w:tcW w:w="9039" w:type="dxa"/>
          </w:tcPr>
          <w:p w:rsidR="00A00003" w:rsidRDefault="00A00003" w:rsidP="00A00003">
            <w:pPr>
              <w:ind w:right="175"/>
              <w:rPr>
                <w:b/>
                <w:caps/>
              </w:rPr>
            </w:pPr>
            <w:r>
              <w:t>Статья  9. Градостроительный регламент</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7</w:t>
            </w:r>
          </w:p>
        </w:tc>
      </w:tr>
      <w:tr w:rsidR="00A00003" w:rsidRPr="00193692" w:rsidTr="00A00003">
        <w:tc>
          <w:tcPr>
            <w:tcW w:w="9039" w:type="dxa"/>
          </w:tcPr>
          <w:p w:rsidR="00A00003" w:rsidRDefault="00A00003" w:rsidP="00A00003">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8</w:t>
            </w:r>
          </w:p>
        </w:tc>
      </w:tr>
      <w:tr w:rsidR="00A00003" w:rsidRPr="00861457" w:rsidTr="00A00003">
        <w:tc>
          <w:tcPr>
            <w:tcW w:w="9039" w:type="dxa"/>
          </w:tcPr>
          <w:p w:rsidR="00A00003" w:rsidRPr="00861457" w:rsidRDefault="00A00003" w:rsidP="00A00003">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00003" w:rsidRPr="00861457" w:rsidRDefault="00B06B59" w:rsidP="00A00003">
            <w:pPr>
              <w:jc w:val="center"/>
              <w:rPr>
                <w:rFonts w:ascii="Times New Roman CYR" w:hAnsi="Times New Roman CYR"/>
                <w:caps/>
              </w:rPr>
            </w:pPr>
            <w:r>
              <w:rPr>
                <w:rFonts w:ascii="Times New Roman CYR" w:hAnsi="Times New Roman CYR"/>
                <w:caps/>
              </w:rPr>
              <w:t>8</w:t>
            </w:r>
          </w:p>
        </w:tc>
      </w:tr>
      <w:tr w:rsidR="00A00003" w:rsidRPr="00193692" w:rsidTr="00A00003">
        <w:tc>
          <w:tcPr>
            <w:tcW w:w="9039" w:type="dxa"/>
          </w:tcPr>
          <w:p w:rsidR="00A00003" w:rsidRDefault="00A00003" w:rsidP="00A00003">
            <w:pPr>
              <w:ind w:right="175"/>
              <w:rPr>
                <w:b/>
                <w:caps/>
              </w:rPr>
            </w:pPr>
            <w:r w:rsidRPr="00861457">
              <w:t>Статья 1</w:t>
            </w:r>
            <w:r>
              <w:t>2</w:t>
            </w:r>
            <w:r w:rsidRPr="00861457">
              <w:t xml:space="preserve">. </w:t>
            </w:r>
            <w:r>
              <w:t>Жилые зоны</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9</w:t>
            </w:r>
          </w:p>
        </w:tc>
      </w:tr>
      <w:tr w:rsidR="00A00003" w:rsidRPr="00193692" w:rsidTr="00A00003">
        <w:tc>
          <w:tcPr>
            <w:tcW w:w="9039" w:type="dxa"/>
          </w:tcPr>
          <w:p w:rsidR="00A00003" w:rsidRDefault="00A00003" w:rsidP="00A00003">
            <w:pPr>
              <w:ind w:right="175"/>
              <w:rPr>
                <w:b/>
                <w:caps/>
              </w:rPr>
            </w:pPr>
            <w:r w:rsidRPr="00861457">
              <w:t>Статья 1</w:t>
            </w:r>
            <w:r>
              <w:t>3</w:t>
            </w:r>
            <w:r w:rsidRPr="00861457">
              <w:t xml:space="preserve">. </w:t>
            </w:r>
            <w:r>
              <w:t>Общественно-деловые зоны</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13</w:t>
            </w:r>
          </w:p>
        </w:tc>
      </w:tr>
      <w:tr w:rsidR="00A00003" w:rsidRPr="00193692" w:rsidTr="00A00003">
        <w:tc>
          <w:tcPr>
            <w:tcW w:w="9039" w:type="dxa"/>
          </w:tcPr>
          <w:p w:rsidR="00A00003" w:rsidRDefault="00A00003" w:rsidP="00A00003">
            <w:pPr>
              <w:ind w:right="175"/>
              <w:rPr>
                <w:b/>
                <w:caps/>
              </w:rPr>
            </w:pPr>
            <w:r w:rsidRPr="00861457">
              <w:t>Статья 1</w:t>
            </w:r>
            <w:r>
              <w:t>4</w:t>
            </w:r>
            <w:r w:rsidRPr="00861457">
              <w:t xml:space="preserve">. </w:t>
            </w:r>
            <w:r>
              <w:t>Производственные зоны</w:t>
            </w:r>
          </w:p>
        </w:tc>
        <w:tc>
          <w:tcPr>
            <w:tcW w:w="1064" w:type="dxa"/>
          </w:tcPr>
          <w:p w:rsidR="00A00003" w:rsidRPr="00193692" w:rsidRDefault="00B06B59" w:rsidP="00A00003">
            <w:pPr>
              <w:jc w:val="center"/>
              <w:rPr>
                <w:rFonts w:ascii="Times New Roman CYR" w:hAnsi="Times New Roman CYR"/>
                <w:caps/>
              </w:rPr>
            </w:pPr>
            <w:r>
              <w:rPr>
                <w:rFonts w:ascii="Times New Roman CYR" w:hAnsi="Times New Roman CYR"/>
                <w:caps/>
              </w:rPr>
              <w:t>14</w:t>
            </w:r>
          </w:p>
        </w:tc>
      </w:tr>
      <w:tr w:rsidR="00A00003" w:rsidRPr="00193692" w:rsidTr="00A00003">
        <w:tc>
          <w:tcPr>
            <w:tcW w:w="9039" w:type="dxa"/>
          </w:tcPr>
          <w:p w:rsidR="00A00003" w:rsidRDefault="00A00003" w:rsidP="00B06B59">
            <w:pPr>
              <w:ind w:right="175"/>
              <w:rPr>
                <w:b/>
                <w:caps/>
              </w:rPr>
            </w:pPr>
            <w:r w:rsidRPr="00861457">
              <w:t>Статья 1</w:t>
            </w:r>
            <w:r>
              <w:t>5</w:t>
            </w:r>
            <w:r w:rsidRPr="00861457">
              <w:t xml:space="preserve">. </w:t>
            </w:r>
            <w:r>
              <w:t>Зоны транспортной инфраструктур</w:t>
            </w:r>
            <w:r w:rsidR="00B06B59">
              <w:t>ы</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15</w:t>
            </w:r>
          </w:p>
        </w:tc>
      </w:tr>
      <w:tr w:rsidR="00B06B59" w:rsidRPr="00193692" w:rsidTr="00A00003">
        <w:tc>
          <w:tcPr>
            <w:tcW w:w="9039" w:type="dxa"/>
          </w:tcPr>
          <w:p w:rsidR="00B06B59" w:rsidRPr="00861457" w:rsidRDefault="00B06B59" w:rsidP="00A00003">
            <w:pPr>
              <w:ind w:right="175"/>
            </w:pPr>
            <w:r>
              <w:t>Статья 16. Зона инженерной инфраструктуры</w:t>
            </w:r>
          </w:p>
        </w:tc>
        <w:tc>
          <w:tcPr>
            <w:tcW w:w="1064" w:type="dxa"/>
          </w:tcPr>
          <w:p w:rsidR="00B06B59" w:rsidRDefault="00B06B59" w:rsidP="00A00003">
            <w:pPr>
              <w:jc w:val="center"/>
              <w:rPr>
                <w:rFonts w:ascii="Times New Roman CYR" w:hAnsi="Times New Roman CYR"/>
                <w:caps/>
              </w:rPr>
            </w:pPr>
            <w:r>
              <w:rPr>
                <w:rFonts w:ascii="Times New Roman CYR" w:hAnsi="Times New Roman CYR"/>
                <w:caps/>
              </w:rPr>
              <w:t>1</w:t>
            </w:r>
            <w:r w:rsidR="00FC48E7">
              <w:rPr>
                <w:rFonts w:ascii="Times New Roman CYR" w:hAnsi="Times New Roman CYR"/>
                <w:caps/>
              </w:rPr>
              <w:t>6</w:t>
            </w:r>
          </w:p>
        </w:tc>
      </w:tr>
      <w:tr w:rsidR="00A00003" w:rsidRPr="00193692" w:rsidTr="00A00003">
        <w:tc>
          <w:tcPr>
            <w:tcW w:w="9039" w:type="dxa"/>
          </w:tcPr>
          <w:p w:rsidR="00A00003" w:rsidRDefault="00A00003" w:rsidP="00A00003">
            <w:pPr>
              <w:ind w:right="175"/>
              <w:rPr>
                <w:b/>
                <w:caps/>
              </w:rPr>
            </w:pPr>
            <w:r w:rsidRPr="00861457">
              <w:t>Статья 1</w:t>
            </w:r>
            <w:r w:rsidR="00B06B59">
              <w:t>7</w:t>
            </w:r>
            <w:r w:rsidRPr="00861457">
              <w:t xml:space="preserve">. </w:t>
            </w:r>
            <w:r>
              <w:t>Рекреационные зоны</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w:t>
            </w:r>
            <w:r w:rsidR="00B06B59">
              <w:rPr>
                <w:rFonts w:ascii="Times New Roman CYR" w:hAnsi="Times New Roman CYR"/>
                <w:caps/>
              </w:rPr>
              <w:t>6</w:t>
            </w:r>
          </w:p>
        </w:tc>
      </w:tr>
      <w:tr w:rsidR="00A00003" w:rsidRPr="00193692" w:rsidTr="00A00003">
        <w:tc>
          <w:tcPr>
            <w:tcW w:w="9039" w:type="dxa"/>
          </w:tcPr>
          <w:p w:rsidR="00A00003" w:rsidRDefault="00A00003" w:rsidP="00A00003">
            <w:pPr>
              <w:ind w:right="175"/>
              <w:rPr>
                <w:b/>
                <w:caps/>
              </w:rPr>
            </w:pPr>
            <w:r w:rsidRPr="00861457">
              <w:t>Статья 1</w:t>
            </w:r>
            <w:r w:rsidR="00B06B59">
              <w:t>8</w:t>
            </w:r>
            <w:r w:rsidRPr="00861457">
              <w:t xml:space="preserve">. </w:t>
            </w:r>
            <w:r>
              <w:t>Зоны сельскохозяйственного использования</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w:t>
            </w:r>
            <w:r w:rsidR="00FC48E7">
              <w:rPr>
                <w:rFonts w:ascii="Times New Roman CYR" w:hAnsi="Times New Roman CYR"/>
                <w:caps/>
              </w:rPr>
              <w:t>7</w:t>
            </w:r>
          </w:p>
        </w:tc>
      </w:tr>
      <w:tr w:rsidR="00A00003" w:rsidRPr="00193692" w:rsidTr="00A00003">
        <w:tc>
          <w:tcPr>
            <w:tcW w:w="9039" w:type="dxa"/>
          </w:tcPr>
          <w:p w:rsidR="00A00003" w:rsidRDefault="00A00003" w:rsidP="00A00003">
            <w:pPr>
              <w:ind w:right="175"/>
              <w:rPr>
                <w:b/>
                <w:caps/>
              </w:rPr>
            </w:pPr>
            <w:r w:rsidRPr="00861457">
              <w:t>Статья 1</w:t>
            </w:r>
            <w:r w:rsidR="00B06B59">
              <w:t>9</w:t>
            </w:r>
            <w:r w:rsidRPr="00861457">
              <w:t xml:space="preserve">. </w:t>
            </w:r>
            <w:r>
              <w:t>Зоны специального назначения</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w:t>
            </w:r>
            <w:r w:rsidR="00B06B59">
              <w:rPr>
                <w:rFonts w:ascii="Times New Roman CYR" w:hAnsi="Times New Roman CYR"/>
                <w:caps/>
              </w:rPr>
              <w:t>7</w:t>
            </w:r>
          </w:p>
        </w:tc>
      </w:tr>
      <w:tr w:rsidR="00B06B59" w:rsidRPr="00193692" w:rsidTr="00A00003">
        <w:tc>
          <w:tcPr>
            <w:tcW w:w="9039" w:type="dxa"/>
          </w:tcPr>
          <w:p w:rsidR="00B06B59" w:rsidRPr="00861457" w:rsidRDefault="00B06B59" w:rsidP="00A00003">
            <w:pPr>
              <w:ind w:right="175"/>
            </w:pPr>
            <w:r>
              <w:t>Статья 20. Территории общего пользования</w:t>
            </w:r>
          </w:p>
        </w:tc>
        <w:tc>
          <w:tcPr>
            <w:tcW w:w="1064" w:type="dxa"/>
          </w:tcPr>
          <w:p w:rsidR="00B06B59" w:rsidRDefault="00B06B59" w:rsidP="00A00003">
            <w:pPr>
              <w:jc w:val="center"/>
              <w:rPr>
                <w:rFonts w:ascii="Times New Roman CYR" w:hAnsi="Times New Roman CYR"/>
                <w:caps/>
              </w:rPr>
            </w:pPr>
            <w:r>
              <w:rPr>
                <w:rFonts w:ascii="Times New Roman CYR" w:hAnsi="Times New Roman CYR"/>
                <w:caps/>
              </w:rPr>
              <w:t>18</w:t>
            </w:r>
          </w:p>
        </w:tc>
      </w:tr>
      <w:tr w:rsidR="00B06B59" w:rsidRPr="00193692" w:rsidTr="00A00003">
        <w:tc>
          <w:tcPr>
            <w:tcW w:w="9039" w:type="dxa"/>
          </w:tcPr>
          <w:p w:rsidR="00B06B59" w:rsidRPr="00861457" w:rsidRDefault="00B06B59" w:rsidP="00A00003">
            <w:pPr>
              <w:ind w:right="175"/>
            </w:pPr>
            <w:r>
              <w:t>Статья 21. Зоны резервные</w:t>
            </w:r>
          </w:p>
        </w:tc>
        <w:tc>
          <w:tcPr>
            <w:tcW w:w="1064" w:type="dxa"/>
          </w:tcPr>
          <w:p w:rsidR="00B06B59" w:rsidRDefault="00B06B59" w:rsidP="00A00003">
            <w:pPr>
              <w:jc w:val="center"/>
              <w:rPr>
                <w:rFonts w:ascii="Times New Roman CYR" w:hAnsi="Times New Roman CYR"/>
                <w:caps/>
              </w:rPr>
            </w:pPr>
            <w:r>
              <w:rPr>
                <w:rFonts w:ascii="Times New Roman CYR" w:hAnsi="Times New Roman CYR"/>
                <w:caps/>
              </w:rPr>
              <w:t>18</w:t>
            </w:r>
          </w:p>
        </w:tc>
      </w:tr>
      <w:tr w:rsidR="00A00003" w:rsidRPr="00193692" w:rsidTr="00A00003">
        <w:tc>
          <w:tcPr>
            <w:tcW w:w="9039" w:type="dxa"/>
          </w:tcPr>
          <w:p w:rsidR="00A00003" w:rsidRPr="00AA0984" w:rsidRDefault="00B06B59" w:rsidP="00A00003">
            <w:pPr>
              <w:widowControl w:val="0"/>
              <w:autoSpaceDE w:val="0"/>
              <w:autoSpaceDN w:val="0"/>
              <w:adjustRightInd w:val="0"/>
              <w:jc w:val="both"/>
              <w:outlineLvl w:val="2"/>
            </w:pPr>
            <w:r>
              <w:t>Статья 22</w:t>
            </w:r>
            <w:r w:rsidR="00A00003" w:rsidRPr="00AA0984">
              <w:t>. Ограничения использования земельных участков и объектов капитального строительства</w:t>
            </w:r>
          </w:p>
        </w:tc>
        <w:tc>
          <w:tcPr>
            <w:tcW w:w="1064" w:type="dxa"/>
          </w:tcPr>
          <w:p w:rsidR="00A00003" w:rsidRPr="00193692" w:rsidRDefault="00A00003" w:rsidP="00A00003">
            <w:pPr>
              <w:jc w:val="center"/>
              <w:rPr>
                <w:rFonts w:ascii="Times New Roman CYR" w:hAnsi="Times New Roman CYR"/>
                <w:caps/>
              </w:rPr>
            </w:pPr>
            <w:r>
              <w:rPr>
                <w:rFonts w:ascii="Times New Roman CYR" w:hAnsi="Times New Roman CYR"/>
                <w:caps/>
              </w:rPr>
              <w:t>1</w:t>
            </w:r>
            <w:r w:rsidR="00B06B59">
              <w:rPr>
                <w:rFonts w:ascii="Times New Roman CYR" w:hAnsi="Times New Roman CYR"/>
                <w:caps/>
              </w:rPr>
              <w:t>9</w:t>
            </w:r>
          </w:p>
        </w:tc>
      </w:tr>
      <w:tr w:rsidR="00A00003" w:rsidRPr="00193692" w:rsidTr="00A00003">
        <w:tc>
          <w:tcPr>
            <w:tcW w:w="9039" w:type="dxa"/>
          </w:tcPr>
          <w:p w:rsidR="00A00003" w:rsidRPr="00AA0984" w:rsidRDefault="00A00003" w:rsidP="00A00003">
            <w:pPr>
              <w:widowControl w:val="0"/>
              <w:autoSpaceDE w:val="0"/>
              <w:autoSpaceDN w:val="0"/>
              <w:adjustRightInd w:val="0"/>
              <w:jc w:val="both"/>
              <w:outlineLvl w:val="2"/>
            </w:pPr>
            <w:r>
              <w:t>Графические приложения</w:t>
            </w:r>
          </w:p>
        </w:tc>
        <w:tc>
          <w:tcPr>
            <w:tcW w:w="1064" w:type="dxa"/>
          </w:tcPr>
          <w:p w:rsidR="00A00003" w:rsidRPr="00193692" w:rsidRDefault="00A00003" w:rsidP="00A00003">
            <w:pPr>
              <w:jc w:val="center"/>
              <w:rPr>
                <w:rFonts w:ascii="Times New Roman CYR" w:hAnsi="Times New Roman CYR"/>
                <w:caps/>
              </w:rPr>
            </w:pPr>
          </w:p>
        </w:tc>
      </w:tr>
      <w:tr w:rsidR="00A00003" w:rsidRPr="00193692" w:rsidTr="00A00003">
        <w:tc>
          <w:tcPr>
            <w:tcW w:w="9039" w:type="dxa"/>
          </w:tcPr>
          <w:p w:rsidR="00A00003" w:rsidRPr="00C13900" w:rsidRDefault="00A00003" w:rsidP="00C13900">
            <w:pPr>
              <w:pStyle w:val="aff1"/>
              <w:widowControl w:val="0"/>
              <w:numPr>
                <w:ilvl w:val="0"/>
                <w:numId w:val="49"/>
              </w:numPr>
              <w:autoSpaceDE w:val="0"/>
              <w:autoSpaceDN w:val="0"/>
              <w:adjustRightInd w:val="0"/>
              <w:jc w:val="both"/>
              <w:outlineLvl w:val="2"/>
            </w:pPr>
            <w:r w:rsidRPr="00C13900">
              <w:t xml:space="preserve">Карта градостроительного зонирования </w:t>
            </w:r>
            <w:r w:rsidR="00FC64D0">
              <w:t>Мо ГП «Бабушкинское»</w:t>
            </w:r>
          </w:p>
        </w:tc>
        <w:tc>
          <w:tcPr>
            <w:tcW w:w="1064" w:type="dxa"/>
          </w:tcPr>
          <w:p w:rsidR="00A00003" w:rsidRPr="00193692" w:rsidRDefault="00A00003" w:rsidP="00A00003">
            <w:pPr>
              <w:jc w:val="center"/>
              <w:rPr>
                <w:rFonts w:ascii="Times New Roman CYR" w:hAnsi="Times New Roman CYR"/>
                <w:caps/>
              </w:rPr>
            </w:pPr>
          </w:p>
        </w:tc>
      </w:tr>
      <w:tr w:rsidR="00A00003" w:rsidRPr="00193692" w:rsidTr="00A00003">
        <w:tc>
          <w:tcPr>
            <w:tcW w:w="9039" w:type="dxa"/>
          </w:tcPr>
          <w:p w:rsidR="00A00003" w:rsidRPr="00C13900" w:rsidRDefault="00A00003" w:rsidP="00FC64D0">
            <w:pPr>
              <w:pStyle w:val="aff1"/>
              <w:widowControl w:val="0"/>
              <w:numPr>
                <w:ilvl w:val="0"/>
                <w:numId w:val="49"/>
              </w:numPr>
              <w:autoSpaceDE w:val="0"/>
              <w:autoSpaceDN w:val="0"/>
              <w:adjustRightInd w:val="0"/>
              <w:jc w:val="both"/>
              <w:outlineLvl w:val="2"/>
            </w:pPr>
            <w:r w:rsidRPr="00C13900">
              <w:t xml:space="preserve">Карта градостроительного зонирования </w:t>
            </w:r>
            <w:r w:rsidR="00FC64D0">
              <w:t>г</w:t>
            </w:r>
            <w:proofErr w:type="gramStart"/>
            <w:r w:rsidR="00FC64D0">
              <w:t>.Б</w:t>
            </w:r>
            <w:proofErr w:type="gramEnd"/>
            <w:r w:rsidR="00FC64D0">
              <w:t>абушкин</w:t>
            </w:r>
          </w:p>
        </w:tc>
        <w:tc>
          <w:tcPr>
            <w:tcW w:w="1064" w:type="dxa"/>
          </w:tcPr>
          <w:p w:rsidR="00A00003" w:rsidRPr="00193692" w:rsidRDefault="00A00003" w:rsidP="00A00003">
            <w:pPr>
              <w:jc w:val="center"/>
              <w:rPr>
                <w:rFonts w:ascii="Times New Roman CYR" w:hAnsi="Times New Roman CYR"/>
                <w:caps/>
              </w:rPr>
            </w:pPr>
          </w:p>
        </w:tc>
      </w:tr>
      <w:tr w:rsidR="00C13900" w:rsidRPr="00193692" w:rsidTr="00A00003">
        <w:tc>
          <w:tcPr>
            <w:tcW w:w="9039" w:type="dxa"/>
          </w:tcPr>
          <w:p w:rsidR="00C13900" w:rsidRPr="00C13900" w:rsidRDefault="00C13900" w:rsidP="00FC64D0">
            <w:pPr>
              <w:pStyle w:val="aff1"/>
              <w:widowControl w:val="0"/>
              <w:numPr>
                <w:ilvl w:val="0"/>
                <w:numId w:val="49"/>
              </w:numPr>
              <w:autoSpaceDE w:val="0"/>
              <w:autoSpaceDN w:val="0"/>
              <w:adjustRightInd w:val="0"/>
              <w:jc w:val="both"/>
              <w:outlineLvl w:val="2"/>
            </w:pPr>
            <w:r w:rsidRPr="00C13900">
              <w:t xml:space="preserve">Карта градостроительного зонирования </w:t>
            </w:r>
            <w:r w:rsidR="00FC64D0">
              <w:t>п.ст</w:t>
            </w:r>
            <w:proofErr w:type="gramStart"/>
            <w:r w:rsidR="00FC64D0">
              <w:t>.Б</w:t>
            </w:r>
            <w:proofErr w:type="gramEnd"/>
            <w:r w:rsidR="00FC64D0">
              <w:t>оярский</w:t>
            </w:r>
          </w:p>
        </w:tc>
        <w:tc>
          <w:tcPr>
            <w:tcW w:w="1064" w:type="dxa"/>
          </w:tcPr>
          <w:p w:rsidR="00C13900" w:rsidRPr="00193692" w:rsidRDefault="00C13900" w:rsidP="00A00003">
            <w:pPr>
              <w:jc w:val="center"/>
              <w:rPr>
                <w:rFonts w:ascii="Times New Roman CYR" w:hAnsi="Times New Roman CYR"/>
                <w:caps/>
              </w:rPr>
            </w:pPr>
          </w:p>
        </w:tc>
      </w:tr>
      <w:tr w:rsidR="00C13900" w:rsidRPr="00193692" w:rsidTr="00A00003">
        <w:tc>
          <w:tcPr>
            <w:tcW w:w="9039" w:type="dxa"/>
          </w:tcPr>
          <w:p w:rsidR="00C13900" w:rsidRPr="00C13900" w:rsidRDefault="00C13900" w:rsidP="00FC64D0">
            <w:pPr>
              <w:pStyle w:val="aff1"/>
              <w:widowControl w:val="0"/>
              <w:numPr>
                <w:ilvl w:val="0"/>
                <w:numId w:val="49"/>
              </w:numPr>
              <w:autoSpaceDE w:val="0"/>
              <w:autoSpaceDN w:val="0"/>
              <w:adjustRightInd w:val="0"/>
              <w:jc w:val="both"/>
              <w:outlineLvl w:val="2"/>
            </w:pPr>
            <w:r w:rsidRPr="00C13900">
              <w:t>Карта гр</w:t>
            </w:r>
            <w:r w:rsidR="00FC64D0">
              <w:t xml:space="preserve">адостроительного зонирования </w:t>
            </w:r>
            <w:proofErr w:type="spellStart"/>
            <w:r w:rsidR="00FC64D0">
              <w:t>п</w:t>
            </w:r>
            <w:proofErr w:type="gramStart"/>
            <w:r w:rsidR="00FC64D0">
              <w:t>.М</w:t>
            </w:r>
            <w:proofErr w:type="gramEnd"/>
            <w:r w:rsidR="00FC64D0">
              <w:t>антуриха</w:t>
            </w:r>
            <w:proofErr w:type="spellEnd"/>
          </w:p>
        </w:tc>
        <w:tc>
          <w:tcPr>
            <w:tcW w:w="1064" w:type="dxa"/>
          </w:tcPr>
          <w:p w:rsidR="00C13900" w:rsidRPr="00193692" w:rsidRDefault="00C13900" w:rsidP="00A00003">
            <w:pPr>
              <w:jc w:val="center"/>
              <w:rPr>
                <w:rFonts w:ascii="Times New Roman CYR" w:hAnsi="Times New Roman CYR"/>
                <w:caps/>
              </w:rPr>
            </w:pPr>
          </w:p>
        </w:tc>
      </w:tr>
    </w:tbl>
    <w:p w:rsidR="00A00003" w:rsidRDefault="00A00003" w:rsidP="008C64B8">
      <w:pPr>
        <w:ind w:right="175"/>
        <w:jc w:val="center"/>
        <w:rPr>
          <w:b/>
          <w:caps/>
        </w:rPr>
      </w:pPr>
    </w:p>
    <w:p w:rsidR="00C13900" w:rsidRDefault="00C13900" w:rsidP="008C64B8">
      <w:pPr>
        <w:ind w:right="175"/>
        <w:jc w:val="center"/>
        <w:rPr>
          <w:b/>
          <w:caps/>
        </w:rPr>
      </w:pPr>
    </w:p>
    <w:p w:rsidR="00E76C55" w:rsidRDefault="00E76C55" w:rsidP="00E10A0A">
      <w:pPr>
        <w:widowControl w:val="0"/>
        <w:autoSpaceDE w:val="0"/>
        <w:autoSpaceDN w:val="0"/>
        <w:adjustRightInd w:val="0"/>
        <w:ind w:firstLine="540"/>
        <w:jc w:val="center"/>
        <w:outlineLvl w:val="2"/>
        <w:rPr>
          <w:b/>
          <w:caps/>
        </w:rPr>
      </w:pPr>
      <w:r>
        <w:rPr>
          <w:b/>
          <w:caps/>
        </w:rPr>
        <w:t>ГЛАВА 1.</w:t>
      </w:r>
      <w:r>
        <w:rPr>
          <w:b/>
        </w:rPr>
        <w:t>ПОРЯДОК ПРИМЕНЕНИЯ ПРАВИЛ ЗЕМЛЕПОЛЬЗОВАНИЯ И ЗАСТРОЙКИ И ВНЕСЕНИЯ В НИХ ИЗМЕНЕНИЙ</w:t>
      </w: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824413" w:rsidRDefault="00824413" w:rsidP="00824413">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824413" w:rsidRDefault="00824413" w:rsidP="00824413">
      <w:pPr>
        <w:widowControl w:val="0"/>
        <w:autoSpaceDE w:val="0"/>
        <w:autoSpaceDN w:val="0"/>
        <w:adjustRightInd w:val="0"/>
        <w:ind w:firstLine="540"/>
        <w:jc w:val="both"/>
      </w:pPr>
      <w:r>
        <w:t xml:space="preserve">2. Настоящие Правила применяются ко всей территории </w:t>
      </w:r>
      <w:r w:rsidR="00D512B8">
        <w:t>городского</w:t>
      </w:r>
      <w:r>
        <w:t xml:space="preserve"> поселения.</w:t>
      </w:r>
    </w:p>
    <w:p w:rsidR="00824413" w:rsidRDefault="00824413" w:rsidP="00824413">
      <w:pPr>
        <w:widowControl w:val="0"/>
        <w:autoSpaceDE w:val="0"/>
        <w:autoSpaceDN w:val="0"/>
        <w:adjustRightInd w:val="0"/>
        <w:ind w:firstLine="540"/>
        <w:jc w:val="both"/>
      </w:pPr>
      <w:r>
        <w:lastRenderedPageBreak/>
        <w:t>3. Настоящие Правила вступают в силу со дня их официального опубликования.</w:t>
      </w:r>
    </w:p>
    <w:p w:rsidR="00824413" w:rsidRPr="0088593C" w:rsidRDefault="00824413" w:rsidP="00824413">
      <w:pPr>
        <w:widowControl w:val="0"/>
        <w:autoSpaceDE w:val="0"/>
        <w:autoSpaceDN w:val="0"/>
        <w:adjustRightInd w:val="0"/>
        <w:ind w:firstLine="540"/>
        <w:jc w:val="both"/>
      </w:pPr>
      <w:r>
        <w:t xml:space="preserve">4. </w:t>
      </w:r>
      <w:proofErr w:type="gramStart"/>
      <w:r>
        <w:t xml:space="preserve">Решения по землепользованию и застройке принимаются на основе градостроительных </w:t>
      </w:r>
      <w:r w:rsidRPr="0088593C">
        <w:t>регламентов (</w:t>
      </w:r>
      <w:hyperlink w:anchor="Par240" w:history="1">
        <w:r>
          <w:t>глава</w:t>
        </w:r>
      </w:hyperlink>
      <w:r w:rsidR="00942D8E">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824413" w:rsidRPr="0088593C" w:rsidRDefault="00824413" w:rsidP="00824413">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24413" w:rsidRPr="0088593C" w:rsidRDefault="00824413" w:rsidP="00824413">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824413" w:rsidRPr="0088593C" w:rsidRDefault="00824413" w:rsidP="00824413">
      <w:pPr>
        <w:widowControl w:val="0"/>
        <w:autoSpaceDE w:val="0"/>
        <w:autoSpaceDN w:val="0"/>
        <w:adjustRightInd w:val="0"/>
        <w:ind w:firstLine="540"/>
        <w:jc w:val="both"/>
      </w:pPr>
      <w:proofErr w:type="gramStart"/>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24413" w:rsidRPr="0088593C" w:rsidRDefault="00824413" w:rsidP="00824413">
      <w:pPr>
        <w:widowControl w:val="0"/>
        <w:autoSpaceDE w:val="0"/>
        <w:autoSpaceDN w:val="0"/>
        <w:adjustRightInd w:val="0"/>
        <w:ind w:firstLine="540"/>
        <w:jc w:val="both"/>
      </w:pPr>
      <w:r w:rsidRPr="0088593C">
        <w:t xml:space="preserve">5. </w:t>
      </w:r>
      <w:proofErr w:type="gramStart"/>
      <w:r w:rsidRPr="0088593C">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824413" w:rsidRPr="0088593C" w:rsidRDefault="00824413" w:rsidP="00824413">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rsidR="00942D8E">
        <w:t>статьи 12-20</w:t>
      </w:r>
      <w:r w:rsidRPr="0088593C">
        <w:t>настоящих Правил);</w:t>
      </w:r>
    </w:p>
    <w:p w:rsidR="00824413" w:rsidRPr="0088593C" w:rsidRDefault="00824413" w:rsidP="00824413">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942D8E">
        <w:t>статьи 12-20</w:t>
      </w:r>
      <w:r w:rsidRPr="0088593C">
        <w:t>настоящих Правил);</w:t>
      </w:r>
    </w:p>
    <w:p w:rsidR="00824413" w:rsidRPr="0088593C" w:rsidRDefault="00824413" w:rsidP="00824413">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00942D8E">
        <w:t>статья 21</w:t>
      </w:r>
      <w:r w:rsidRPr="0088593C">
        <w:t xml:space="preserve"> настоящих Правил).</w:t>
      </w:r>
    </w:p>
    <w:p w:rsidR="00824413" w:rsidRPr="0088593C" w:rsidRDefault="00824413" w:rsidP="00824413">
      <w:pPr>
        <w:widowControl w:val="0"/>
        <w:autoSpaceDE w:val="0"/>
        <w:autoSpaceDN w:val="0"/>
        <w:adjustRightInd w:val="0"/>
        <w:ind w:firstLine="540"/>
        <w:jc w:val="both"/>
      </w:pPr>
      <w:r w:rsidRPr="0088593C">
        <w:t xml:space="preserve">6. </w:t>
      </w:r>
      <w:proofErr w:type="gramStart"/>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w:t>
      </w:r>
      <w:proofErr w:type="gramEnd"/>
      <w:r w:rsidRPr="0088593C">
        <w:t xml:space="preserve"> видов использования. Вспомогательные виды разрешенного использования являются допустимыми только в качестве </w:t>
      </w:r>
      <w:proofErr w:type="gramStart"/>
      <w:r w:rsidRPr="0088593C">
        <w:t>дополнительных</w:t>
      </w:r>
      <w:proofErr w:type="gramEnd"/>
      <w:r w:rsidRPr="0088593C">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824413" w:rsidRPr="0088593C" w:rsidRDefault="00824413" w:rsidP="00824413">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rsidR="00942D8E">
        <w:t xml:space="preserve">ми </w:t>
      </w:r>
      <w:r w:rsidRPr="0088593C">
        <w:t xml:space="preserve"> Правил</w:t>
      </w:r>
      <w:r w:rsidR="00942D8E">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824413" w:rsidRPr="0088593C" w:rsidRDefault="00824413" w:rsidP="00824413">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824413" w:rsidRPr="0088593C" w:rsidRDefault="00824413" w:rsidP="00824413">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w:t>
      </w:r>
      <w:r w:rsidRPr="0088593C">
        <w:lastRenderedPageBreak/>
        <w:t xml:space="preserve">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 xml:space="preserve">статье </w:t>
      </w:r>
      <w:r w:rsidR="00942D8E">
        <w:t>21</w:t>
      </w:r>
      <w:r w:rsidRPr="0088593C">
        <w:t xml:space="preserve"> настоящих Правил.</w:t>
      </w:r>
    </w:p>
    <w:p w:rsidR="00C140D7" w:rsidRPr="0088593C" w:rsidRDefault="00C140D7" w:rsidP="00C140D7">
      <w:pPr>
        <w:widowControl w:val="0"/>
        <w:autoSpaceDE w:val="0"/>
        <w:autoSpaceDN w:val="0"/>
        <w:adjustRightInd w:val="0"/>
        <w:ind w:firstLine="540"/>
        <w:jc w:val="both"/>
      </w:pPr>
      <w:r w:rsidRPr="0088593C">
        <w:t>На карт</w:t>
      </w:r>
      <w:r w:rsidR="00EA38A0">
        <w:t>ах градостроительного зонирования отображены</w:t>
      </w:r>
      <w:r w:rsidRPr="0088593C">
        <w:t xml:space="preserve"> границ</w:t>
      </w:r>
      <w:r w:rsidR="00EA38A0">
        <w:t>ы</w:t>
      </w:r>
      <w:r w:rsidRPr="0088593C">
        <w:t xml:space="preserve"> зон с особыми условиями использования территорий</w:t>
      </w:r>
      <w:r w:rsidR="00EA38A0">
        <w:t xml:space="preserve">, </w:t>
      </w:r>
      <w:r w:rsidRPr="0088593C">
        <w:t>в пределах которых действуют ограничения (</w:t>
      </w:r>
      <w:r w:rsidR="00EA38A0">
        <w:t xml:space="preserve">статья </w:t>
      </w:r>
      <w:r w:rsidR="00942D8E">
        <w:t>21</w:t>
      </w:r>
      <w:r w:rsidRPr="0088593C">
        <w:t>настоящих Правил), с учетом которых определяются функциональное назначение и интенсивность использования территорий.</w:t>
      </w:r>
    </w:p>
    <w:p w:rsidR="00C140D7" w:rsidRPr="0088593C" w:rsidRDefault="00C140D7" w:rsidP="00C140D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rsidR="00942D8E">
          <w:t>статьях12-20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C140D7" w:rsidRPr="0088593C" w:rsidRDefault="00C140D7" w:rsidP="00C140D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C140D7" w:rsidRPr="0088593C" w:rsidRDefault="00C140D7" w:rsidP="00C140D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rsidR="00942D8E">
          <w:t>статьи12-20</w:t>
        </w:r>
      </w:hyperlink>
      <w:r w:rsidRPr="0088593C">
        <w:t xml:space="preserve"> настоящих Правил), установленным для соответствующей территориал</w:t>
      </w:r>
      <w:r w:rsidR="0024296E">
        <w:t>ьной зоны, обозначенной на картах</w:t>
      </w:r>
      <w:r w:rsidRPr="0088593C">
        <w:t xml:space="preserve"> градостроительного зонирования (</w:t>
      </w:r>
      <w:r w:rsidR="0024296E">
        <w:t>приложения 1 и 2</w:t>
      </w:r>
      <w:r w:rsidRPr="0088593C">
        <w:t>);</w:t>
      </w:r>
    </w:p>
    <w:p w:rsidR="00C140D7" w:rsidRPr="0088593C" w:rsidRDefault="00C140D7" w:rsidP="00C140D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rsidR="0024296E">
          <w:t>статьи</w:t>
        </w:r>
      </w:hyperlink>
      <w:r w:rsidR="0024296E">
        <w:t xml:space="preserve"> 12-20</w:t>
      </w:r>
      <w:r w:rsidRPr="0088593C">
        <w:t xml:space="preserve"> настоящих Правил), установленным для соответствующей территориальной зоны, обозначенной на карт</w:t>
      </w:r>
      <w:r w:rsidR="0024296E">
        <w:t>ах</w:t>
      </w:r>
      <w:r w:rsidRPr="0088593C">
        <w:t xml:space="preserve"> градостроительного зонирования (</w:t>
      </w:r>
      <w:r w:rsidR="0024296E">
        <w:t>приложения 1 и 2</w:t>
      </w:r>
      <w:r w:rsidRPr="0088593C">
        <w:t>);</w:t>
      </w:r>
    </w:p>
    <w:p w:rsidR="00C140D7" w:rsidRPr="0088593C" w:rsidRDefault="00C140D7" w:rsidP="00C140D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C140D7" w:rsidRPr="0088593C" w:rsidRDefault="00C140D7" w:rsidP="00C140D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C140D7" w:rsidRDefault="00C140D7" w:rsidP="00C140D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C140D7" w:rsidRDefault="00C140D7" w:rsidP="00C140D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C140D7" w:rsidRDefault="00C140D7" w:rsidP="00C140D7">
      <w:pPr>
        <w:widowControl w:val="0"/>
        <w:autoSpaceDE w:val="0"/>
        <w:autoSpaceDN w:val="0"/>
        <w:adjustRightInd w:val="0"/>
        <w:ind w:firstLine="540"/>
        <w:jc w:val="both"/>
      </w:pPr>
      <w:r>
        <w:t xml:space="preserve">13. </w:t>
      </w:r>
      <w:proofErr w:type="gramStart"/>
      <w:r>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t xml:space="preserve"> </w:t>
      </w:r>
      <w:proofErr w:type="gramStart"/>
      <w:r>
        <w:t>использование</w:t>
      </w:r>
      <w:proofErr w:type="gramEnd"/>
      <w:r>
        <w:t xml:space="preserve"> которого они обеспечивают.</w:t>
      </w:r>
    </w:p>
    <w:p w:rsidR="00C140D7" w:rsidRDefault="00C140D7" w:rsidP="00C140D7">
      <w:pPr>
        <w:widowControl w:val="0"/>
        <w:autoSpaceDE w:val="0"/>
        <w:autoSpaceDN w:val="0"/>
        <w:adjustRightInd w:val="0"/>
        <w:ind w:firstLine="540"/>
        <w:jc w:val="both"/>
      </w:pPr>
      <w:proofErr w:type="gramStart"/>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C140D7" w:rsidRDefault="00C140D7" w:rsidP="00C140D7">
      <w:pPr>
        <w:widowControl w:val="0"/>
        <w:autoSpaceDE w:val="0"/>
        <w:autoSpaceDN w:val="0"/>
        <w:adjustRightInd w:val="0"/>
        <w:ind w:firstLine="540"/>
        <w:jc w:val="both"/>
      </w:pPr>
      <w:r>
        <w:t>- для прохода или проезда через земельный участок;</w:t>
      </w:r>
    </w:p>
    <w:p w:rsidR="00C140D7" w:rsidRDefault="00C140D7" w:rsidP="00C140D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C140D7" w:rsidRDefault="00C140D7" w:rsidP="00C140D7">
      <w:pPr>
        <w:widowControl w:val="0"/>
        <w:autoSpaceDE w:val="0"/>
        <w:autoSpaceDN w:val="0"/>
        <w:adjustRightInd w:val="0"/>
        <w:ind w:firstLine="540"/>
        <w:jc w:val="both"/>
      </w:pPr>
      <w:r>
        <w:t xml:space="preserve">- для временного пользования земельным участком в целях проведения строительных, </w:t>
      </w:r>
      <w:r>
        <w:lastRenderedPageBreak/>
        <w:t>изыскательских, исследовательских и других работ.</w:t>
      </w:r>
    </w:p>
    <w:p w:rsidR="00C140D7" w:rsidRDefault="00C140D7" w:rsidP="00C140D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905E8C" w:rsidRDefault="00905E8C"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w:t>
      </w:r>
      <w:proofErr w:type="gramStart"/>
      <w: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9" w:history="1">
        <w:r w:rsidRPr="0088593C">
          <w:t>статьями 7</w:t>
        </w:r>
      </w:hyperlink>
      <w:r w:rsidRPr="0088593C">
        <w:t xml:space="preserve">, </w:t>
      </w:r>
      <w:hyperlink r:id="rId10" w:history="1">
        <w:r w:rsidRPr="0088593C">
          <w:t>40</w:t>
        </w:r>
      </w:hyperlink>
      <w:r w:rsidRPr="0088593C">
        <w:t xml:space="preserve">, </w:t>
      </w:r>
      <w:hyperlink r:id="rId11" w:history="1">
        <w:r w:rsidRPr="0088593C">
          <w:t>41</w:t>
        </w:r>
      </w:hyperlink>
      <w:r w:rsidRPr="0088593C">
        <w:t xml:space="preserve">, </w:t>
      </w:r>
      <w:hyperlink r:id="rId12" w:history="1">
        <w:r w:rsidRPr="0088593C">
          <w:t>85</w:t>
        </w:r>
      </w:hyperlink>
      <w:r w:rsidRPr="0088593C">
        <w:t xml:space="preserve"> Земельного кодекса Российской Федерации, </w:t>
      </w:r>
      <w:hyperlink r:id="rId13" w:history="1">
        <w:r w:rsidRPr="0088593C">
          <w:t>статьями 36</w:t>
        </w:r>
      </w:hyperlink>
      <w:r w:rsidRPr="0088593C">
        <w:t xml:space="preserve">, </w:t>
      </w:r>
      <w:hyperlink r:id="rId14" w:history="1">
        <w:r w:rsidRPr="0088593C">
          <w:t>37</w:t>
        </w:r>
      </w:hyperlink>
      <w:r w:rsidRPr="0088593C">
        <w:t xml:space="preserve">, </w:t>
      </w:r>
      <w:hyperlink r:id="rId15" w:history="1">
        <w:r w:rsidRPr="0088593C">
          <w:t>38</w:t>
        </w:r>
      </w:hyperlink>
      <w:r w:rsidRPr="0088593C">
        <w:t xml:space="preserve">, </w:t>
      </w:r>
      <w:hyperlink r:id="rId16" w:history="1">
        <w:r w:rsidRPr="0088593C">
          <w:t>39</w:t>
        </w:r>
      </w:hyperlink>
      <w:r w:rsidRPr="0088593C">
        <w:t xml:space="preserve">, </w:t>
      </w:r>
      <w:hyperlink r:id="rId17" w:history="1">
        <w:r w:rsidRPr="0088593C">
          <w:t>40</w:t>
        </w:r>
      </w:hyperlink>
      <w:r w:rsidRPr="0088593C">
        <w:t xml:space="preserve">, </w:t>
      </w:r>
      <w:hyperlink r:id="rId18" w:history="1">
        <w:r w:rsidRPr="0088593C">
          <w:t>47</w:t>
        </w:r>
      </w:hyperlink>
      <w:r w:rsidRPr="0088593C">
        <w:t xml:space="preserve">, </w:t>
      </w:r>
      <w:hyperlink r:id="rId19" w:history="1">
        <w:r w:rsidRPr="0088593C">
          <w:t>48</w:t>
        </w:r>
      </w:hyperlink>
      <w:r w:rsidRPr="0088593C">
        <w:t>,</w:t>
      </w:r>
      <w:proofErr w:type="gramEnd"/>
      <w:r w:rsidRPr="0088593C">
        <w:t xml:space="preserve"> </w:t>
      </w:r>
      <w:hyperlink r:id="rId20" w:history="1">
        <w:r w:rsidRPr="0088593C">
          <w:t>49</w:t>
        </w:r>
      </w:hyperlink>
      <w:r w:rsidRPr="0088593C">
        <w:t xml:space="preserve">, </w:t>
      </w:r>
      <w:hyperlink r:id="rId21" w:history="1">
        <w:r w:rsidRPr="0088593C">
          <w:t>50</w:t>
        </w:r>
      </w:hyperlink>
      <w:r w:rsidRPr="0088593C">
        <w:t xml:space="preserve">, </w:t>
      </w:r>
      <w:hyperlink r:id="rId22" w:history="1">
        <w:r w:rsidRPr="0088593C">
          <w:t>51</w:t>
        </w:r>
      </w:hyperlink>
      <w:r w:rsidRPr="0088593C">
        <w:t xml:space="preserve">, </w:t>
      </w:r>
      <w:hyperlink r:id="rId23" w:history="1">
        <w:r w:rsidRPr="0088593C">
          <w:t>52</w:t>
        </w:r>
      </w:hyperlink>
      <w:r w:rsidRPr="0088593C">
        <w:t xml:space="preserve">, </w:t>
      </w:r>
      <w:hyperlink r:id="rId24"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5"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1B4936" w:rsidRDefault="001B4936"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6" w:history="1">
        <w:r w:rsidRPr="0088593C">
          <w:t>кодексом</w:t>
        </w:r>
      </w:hyperlink>
      <w:r w:rsidRPr="0088593C">
        <w:t xml:space="preserve"> РФ, законами и иными нормативными правовыми актами </w:t>
      </w:r>
      <w:r w:rsidR="00AF2970">
        <w:t>Республики Бурятия</w:t>
      </w:r>
      <w:r w:rsidRPr="0088593C">
        <w:t>, нормативными правовыми актами администрации</w:t>
      </w:r>
      <w:r w:rsidR="007B548F">
        <w:t xml:space="preserve"> </w:t>
      </w:r>
      <w:r w:rsidR="00D512B8">
        <w:t>городского</w:t>
      </w:r>
      <w:r w:rsidR="00EC327E">
        <w:t xml:space="preserve"> поселения</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7" w:history="1">
        <w:r w:rsidRPr="0088593C">
          <w:t>кодексом</w:t>
        </w:r>
      </w:hyperlink>
      <w:r w:rsidRPr="0088593C">
        <w:t xml:space="preserve"> Российской Федерации и </w:t>
      </w:r>
      <w:hyperlink r:id="rId28" w:history="1">
        <w:r w:rsidRPr="0088593C">
          <w:t>Положением</w:t>
        </w:r>
      </w:hyperlink>
      <w:r w:rsidRPr="0088593C">
        <w:t xml:space="preserve"> о публичных слушаниях в </w:t>
      </w:r>
      <w:r w:rsidR="001E5B5F">
        <w:t>МО</w:t>
      </w:r>
      <w:r w:rsidR="007B548F">
        <w:t xml:space="preserve"> </w:t>
      </w:r>
      <w:r w:rsidR="00F441C8">
        <w:t>ГП</w:t>
      </w:r>
      <w:r w:rsidR="007B548F">
        <w:t xml:space="preserve"> </w:t>
      </w:r>
      <w:r w:rsidR="00337887">
        <w:t>«</w:t>
      </w:r>
      <w:r w:rsidR="00F441C8">
        <w:t>Бабушкинское</w:t>
      </w:r>
      <w:r w:rsidR="00337887">
        <w:t>»</w:t>
      </w:r>
      <w:r w:rsidR="005334BF">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9"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w:t>
      </w:r>
      <w:r w:rsidR="007B548F">
        <w:t xml:space="preserve"> </w:t>
      </w:r>
      <w:r w:rsidR="00F441C8">
        <w:t>ГП</w:t>
      </w:r>
      <w:r w:rsidR="008F2A25">
        <w:t xml:space="preserve"> «</w:t>
      </w:r>
      <w:r w:rsidR="00F441C8">
        <w:t>Бабушкинское</w:t>
      </w:r>
      <w:r w:rsidR="00E10A0A">
        <w:t>».</w:t>
      </w:r>
    </w:p>
    <w:p w:rsidR="0002102D" w:rsidRDefault="0002102D" w:rsidP="002B5C99">
      <w:pPr>
        <w:ind w:firstLine="708"/>
        <w:jc w:val="both"/>
      </w:pPr>
    </w:p>
    <w:p w:rsidR="00B06B59" w:rsidRDefault="00B06B59" w:rsidP="002B5C99">
      <w:pPr>
        <w:ind w:firstLine="708"/>
        <w:jc w:val="both"/>
      </w:pPr>
    </w:p>
    <w:p w:rsidR="00B06B59" w:rsidRDefault="00B06B59" w:rsidP="002B5C99">
      <w:pPr>
        <w:ind w:firstLine="708"/>
        <w:jc w:val="both"/>
      </w:pPr>
    </w:p>
    <w:p w:rsidR="00B06B59" w:rsidRDefault="00B06B59" w:rsidP="002B5C99">
      <w:pPr>
        <w:ind w:firstLine="708"/>
        <w:jc w:val="both"/>
      </w:pPr>
    </w:p>
    <w:p w:rsidR="00B06B59" w:rsidRDefault="00B06B59" w:rsidP="002B5C99">
      <w:pPr>
        <w:ind w:firstLine="708"/>
        <w:jc w:val="both"/>
      </w:pPr>
    </w:p>
    <w:p w:rsidR="00A00003" w:rsidRPr="005334BF" w:rsidRDefault="00A00003" w:rsidP="00A00003">
      <w:pPr>
        <w:autoSpaceDE w:val="0"/>
        <w:autoSpaceDN w:val="0"/>
        <w:adjustRightInd w:val="0"/>
        <w:jc w:val="center"/>
        <w:outlineLvl w:val="1"/>
        <w:rPr>
          <w:b/>
        </w:rPr>
      </w:pPr>
      <w:r w:rsidRPr="005334BF">
        <w:rPr>
          <w:b/>
        </w:rPr>
        <w:t>ГЛАВА 2. КАРТА ГРАДОСТРОИТЕЛЬНОГО ЗОНИРОВАНИЯ</w:t>
      </w:r>
    </w:p>
    <w:p w:rsidR="00A00003" w:rsidRPr="005334BF" w:rsidRDefault="00A00003" w:rsidP="00A00003">
      <w:pPr>
        <w:autoSpaceDE w:val="0"/>
        <w:autoSpaceDN w:val="0"/>
        <w:adjustRightInd w:val="0"/>
        <w:jc w:val="center"/>
        <w:outlineLvl w:val="1"/>
        <w:rPr>
          <w:b/>
        </w:rPr>
      </w:pPr>
    </w:p>
    <w:p w:rsidR="00A00003" w:rsidRPr="005334BF" w:rsidRDefault="00A00003" w:rsidP="00A00003">
      <w:pPr>
        <w:autoSpaceDE w:val="0"/>
        <w:autoSpaceDN w:val="0"/>
        <w:adjustRightInd w:val="0"/>
        <w:jc w:val="center"/>
        <w:outlineLvl w:val="1"/>
        <w:rPr>
          <w:b/>
        </w:rPr>
      </w:pPr>
      <w:r w:rsidRPr="005334BF">
        <w:rPr>
          <w:b/>
        </w:rPr>
        <w:t xml:space="preserve">Статья 7. </w:t>
      </w:r>
      <w:r>
        <w:rPr>
          <w:b/>
        </w:rPr>
        <w:t>Виды и состав территориальных зон</w:t>
      </w:r>
    </w:p>
    <w:p w:rsidR="00A00003" w:rsidRDefault="00A00003" w:rsidP="00A00003">
      <w:pPr>
        <w:autoSpaceDE w:val="0"/>
        <w:autoSpaceDN w:val="0"/>
        <w:adjustRightInd w:val="0"/>
        <w:jc w:val="center"/>
        <w:outlineLvl w:val="1"/>
        <w:rPr>
          <w:b/>
        </w:rPr>
      </w:pPr>
    </w:p>
    <w:p w:rsidR="00A00003" w:rsidRDefault="00A00003" w:rsidP="00A00003">
      <w:pPr>
        <w:pStyle w:val="aff1"/>
        <w:widowControl w:val="0"/>
        <w:numPr>
          <w:ilvl w:val="0"/>
          <w:numId w:val="47"/>
        </w:numPr>
        <w:autoSpaceDE w:val="0"/>
        <w:autoSpaceDN w:val="0"/>
        <w:adjustRightInd w:val="0"/>
        <w:ind w:left="0" w:firstLine="567"/>
        <w:jc w:val="both"/>
      </w:pPr>
      <w:r w:rsidRPr="00D42D1A">
        <w:t xml:space="preserve">На карте градостроительного зонирования </w:t>
      </w:r>
      <w:r w:rsidR="00FC64D0">
        <w:t>Мо ГП «Бабушкинское»</w:t>
      </w:r>
      <w:r w:rsidRPr="00D42D1A">
        <w:t xml:space="preserve"> определены следующие виды территориальных зон:</w:t>
      </w:r>
    </w:p>
    <w:p w:rsidR="00A00003" w:rsidRDefault="00A00003" w:rsidP="00A00003">
      <w:pPr>
        <w:ind w:firstLine="567"/>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A00003" w:rsidTr="00A00003">
        <w:tc>
          <w:tcPr>
            <w:tcW w:w="7763" w:type="dxa"/>
          </w:tcPr>
          <w:p w:rsidR="00A00003" w:rsidRDefault="00A00003" w:rsidP="00A00003">
            <w:pPr>
              <w:jc w:val="center"/>
            </w:pPr>
            <w:r>
              <w:rPr>
                <w:b/>
                <w:bCs/>
              </w:rPr>
              <w:t>Вид</w:t>
            </w:r>
            <w:r w:rsidRPr="0088065A">
              <w:rPr>
                <w:b/>
                <w:bCs/>
              </w:rPr>
              <w:t>ы зон</w:t>
            </w:r>
          </w:p>
        </w:tc>
        <w:tc>
          <w:tcPr>
            <w:tcW w:w="1843" w:type="dxa"/>
          </w:tcPr>
          <w:p w:rsidR="00A00003" w:rsidRDefault="00A00003" w:rsidP="00A00003">
            <w:pPr>
              <w:jc w:val="center"/>
            </w:pPr>
            <w:r w:rsidRPr="0088065A">
              <w:rPr>
                <w:b/>
                <w:bCs/>
              </w:rPr>
              <w:t>Кодировка</w:t>
            </w:r>
          </w:p>
        </w:tc>
      </w:tr>
      <w:tr w:rsidR="00A00003" w:rsidTr="00A00003">
        <w:tc>
          <w:tcPr>
            <w:tcW w:w="7763" w:type="dxa"/>
          </w:tcPr>
          <w:p w:rsidR="00A00003" w:rsidRPr="0088065A" w:rsidRDefault="00A00003" w:rsidP="00A00003">
            <w:pPr>
              <w:rPr>
                <w:b/>
                <w:bCs/>
              </w:rPr>
            </w:pPr>
            <w:r>
              <w:rPr>
                <w:b/>
                <w:bCs/>
              </w:rPr>
              <w:t>Жилые зоны</w:t>
            </w:r>
          </w:p>
        </w:tc>
        <w:tc>
          <w:tcPr>
            <w:tcW w:w="1843" w:type="dxa"/>
            <w:vAlign w:val="center"/>
          </w:tcPr>
          <w:p w:rsidR="00A00003" w:rsidRDefault="00A00003" w:rsidP="00A00003">
            <w:pPr>
              <w:jc w:val="center"/>
            </w:pPr>
          </w:p>
        </w:tc>
      </w:tr>
      <w:tr w:rsidR="00A00003" w:rsidTr="00A00003">
        <w:tc>
          <w:tcPr>
            <w:tcW w:w="7763" w:type="dxa"/>
          </w:tcPr>
          <w:p w:rsidR="00A00003" w:rsidRDefault="00A00003" w:rsidP="00A00003">
            <w:pPr>
              <w:rPr>
                <w:b/>
                <w:bCs/>
              </w:rPr>
            </w:pPr>
            <w:r>
              <w:t>Населенные пункты</w:t>
            </w:r>
          </w:p>
        </w:tc>
        <w:tc>
          <w:tcPr>
            <w:tcW w:w="1843" w:type="dxa"/>
            <w:vAlign w:val="center"/>
          </w:tcPr>
          <w:p w:rsidR="00A00003" w:rsidRDefault="00A00003" w:rsidP="00A00003">
            <w:pPr>
              <w:jc w:val="center"/>
            </w:pPr>
            <w:r>
              <w:t>Ж</w:t>
            </w:r>
          </w:p>
        </w:tc>
      </w:tr>
      <w:tr w:rsidR="00C13900" w:rsidTr="00A00003">
        <w:tc>
          <w:tcPr>
            <w:tcW w:w="7763" w:type="dxa"/>
          </w:tcPr>
          <w:p w:rsidR="00C13900" w:rsidRPr="00C13900" w:rsidRDefault="00C13900" w:rsidP="00A00003">
            <w:pPr>
              <w:rPr>
                <w:b/>
              </w:rPr>
            </w:pPr>
            <w:r w:rsidRPr="00C13900">
              <w:rPr>
                <w:b/>
              </w:rPr>
              <w:t>Зоны сельскохозяйственного использования</w:t>
            </w:r>
          </w:p>
        </w:tc>
        <w:tc>
          <w:tcPr>
            <w:tcW w:w="1843" w:type="dxa"/>
            <w:vAlign w:val="center"/>
          </w:tcPr>
          <w:p w:rsidR="00C13900" w:rsidRDefault="00C13900" w:rsidP="00A00003">
            <w:pPr>
              <w:jc w:val="center"/>
            </w:pPr>
          </w:p>
        </w:tc>
      </w:tr>
      <w:tr w:rsidR="00C13900" w:rsidTr="00A00003">
        <w:tc>
          <w:tcPr>
            <w:tcW w:w="7763" w:type="dxa"/>
          </w:tcPr>
          <w:p w:rsidR="00C13900" w:rsidRDefault="00C13900" w:rsidP="007B548F">
            <w:r>
              <w:t>Зона</w:t>
            </w:r>
            <w:r w:rsidR="00F700EF">
              <w:t xml:space="preserve"> </w:t>
            </w:r>
            <w:r w:rsidR="007B548F" w:rsidRPr="007B548F">
              <w:t>сельскохозяйственного использования</w:t>
            </w:r>
          </w:p>
        </w:tc>
        <w:tc>
          <w:tcPr>
            <w:tcW w:w="1843" w:type="dxa"/>
            <w:vAlign w:val="center"/>
          </w:tcPr>
          <w:p w:rsidR="00C13900" w:rsidRDefault="00C13900" w:rsidP="00A00003">
            <w:pPr>
              <w:jc w:val="center"/>
            </w:pPr>
            <w:r>
              <w:t>СХ</w:t>
            </w:r>
          </w:p>
        </w:tc>
      </w:tr>
      <w:tr w:rsidR="00A00003" w:rsidTr="00A00003">
        <w:tc>
          <w:tcPr>
            <w:tcW w:w="7763" w:type="dxa"/>
          </w:tcPr>
          <w:p w:rsidR="00A00003" w:rsidRPr="0088065A" w:rsidRDefault="00A00003" w:rsidP="00A00003">
            <w:pPr>
              <w:rPr>
                <w:b/>
                <w:bCs/>
              </w:rPr>
            </w:pPr>
            <w:r w:rsidRPr="0088065A">
              <w:rPr>
                <w:b/>
                <w:bCs/>
              </w:rPr>
              <w:t xml:space="preserve">Зоны </w:t>
            </w:r>
            <w:r>
              <w:rPr>
                <w:b/>
                <w:bCs/>
              </w:rPr>
              <w:t>транспортной инфраструктуры</w:t>
            </w:r>
          </w:p>
        </w:tc>
        <w:tc>
          <w:tcPr>
            <w:tcW w:w="1843" w:type="dxa"/>
            <w:vAlign w:val="center"/>
          </w:tcPr>
          <w:p w:rsidR="00A00003" w:rsidRPr="0088065A" w:rsidRDefault="00A00003" w:rsidP="00A00003">
            <w:pPr>
              <w:jc w:val="center"/>
            </w:pPr>
          </w:p>
        </w:tc>
      </w:tr>
      <w:tr w:rsidR="00A00003" w:rsidTr="00A00003">
        <w:tc>
          <w:tcPr>
            <w:tcW w:w="7763" w:type="dxa"/>
          </w:tcPr>
          <w:p w:rsidR="00A00003" w:rsidRPr="0088065A" w:rsidRDefault="00A00003" w:rsidP="00A00003">
            <w:r w:rsidRPr="0088065A">
              <w:t>Зона автомобильного транспорта</w:t>
            </w:r>
          </w:p>
        </w:tc>
        <w:tc>
          <w:tcPr>
            <w:tcW w:w="1843" w:type="dxa"/>
            <w:vAlign w:val="center"/>
          </w:tcPr>
          <w:p w:rsidR="00A00003" w:rsidRDefault="00A00003" w:rsidP="00A00003">
            <w:pPr>
              <w:jc w:val="center"/>
            </w:pPr>
            <w:r>
              <w:t>Т</w:t>
            </w:r>
            <w:proofErr w:type="gramStart"/>
            <w:r w:rsidR="00A14F17">
              <w:t>1</w:t>
            </w:r>
            <w:proofErr w:type="gramEnd"/>
          </w:p>
        </w:tc>
      </w:tr>
      <w:tr w:rsidR="00C13900" w:rsidTr="00A00003">
        <w:tc>
          <w:tcPr>
            <w:tcW w:w="7763" w:type="dxa"/>
          </w:tcPr>
          <w:p w:rsidR="00C13900" w:rsidRPr="0088065A" w:rsidRDefault="00C13900" w:rsidP="00A00003">
            <w:r>
              <w:t>Зона железнодорожного транспорта</w:t>
            </w:r>
          </w:p>
        </w:tc>
        <w:tc>
          <w:tcPr>
            <w:tcW w:w="1843" w:type="dxa"/>
            <w:vAlign w:val="center"/>
          </w:tcPr>
          <w:p w:rsidR="00C13900" w:rsidRDefault="00C13900" w:rsidP="00A00003">
            <w:pPr>
              <w:jc w:val="center"/>
            </w:pPr>
            <w:r>
              <w:t>Т</w:t>
            </w:r>
            <w:proofErr w:type="gramStart"/>
            <w:r>
              <w:t>2</w:t>
            </w:r>
            <w:proofErr w:type="gramEnd"/>
          </w:p>
        </w:tc>
      </w:tr>
      <w:tr w:rsidR="00A00003" w:rsidTr="00A00003">
        <w:tc>
          <w:tcPr>
            <w:tcW w:w="7763" w:type="dxa"/>
          </w:tcPr>
          <w:p w:rsidR="00A00003" w:rsidRPr="00EC327E" w:rsidRDefault="00A00003" w:rsidP="00A00003">
            <w:pPr>
              <w:rPr>
                <w:b/>
              </w:rPr>
            </w:pPr>
            <w:r w:rsidRPr="00EC327E">
              <w:rPr>
                <w:b/>
              </w:rPr>
              <w:t>Зона инженерной инфраструктуры</w:t>
            </w:r>
          </w:p>
        </w:tc>
        <w:tc>
          <w:tcPr>
            <w:tcW w:w="1843" w:type="dxa"/>
            <w:vAlign w:val="center"/>
          </w:tcPr>
          <w:p w:rsidR="00A00003" w:rsidRDefault="00A00003" w:rsidP="00A00003">
            <w:pPr>
              <w:jc w:val="center"/>
            </w:pPr>
          </w:p>
        </w:tc>
      </w:tr>
      <w:tr w:rsidR="00A00003" w:rsidTr="00A00003">
        <w:tc>
          <w:tcPr>
            <w:tcW w:w="7763" w:type="dxa"/>
          </w:tcPr>
          <w:p w:rsidR="00A00003" w:rsidRPr="00F64EAE" w:rsidRDefault="00A00003" w:rsidP="00A00003">
            <w:pPr>
              <w:rPr>
                <w:b/>
              </w:rPr>
            </w:pPr>
            <w:r>
              <w:t>Зона инженерной инфраструктуры</w:t>
            </w:r>
          </w:p>
        </w:tc>
        <w:tc>
          <w:tcPr>
            <w:tcW w:w="1843" w:type="dxa"/>
            <w:vAlign w:val="center"/>
          </w:tcPr>
          <w:p w:rsidR="00A00003" w:rsidRDefault="00A00003" w:rsidP="00A00003">
            <w:pPr>
              <w:jc w:val="center"/>
            </w:pPr>
            <w:r>
              <w:t>И</w:t>
            </w:r>
          </w:p>
        </w:tc>
      </w:tr>
      <w:tr w:rsidR="00A00003" w:rsidTr="00A00003">
        <w:tc>
          <w:tcPr>
            <w:tcW w:w="7763" w:type="dxa"/>
          </w:tcPr>
          <w:p w:rsidR="00A00003" w:rsidRPr="00EC327E" w:rsidRDefault="00A00003" w:rsidP="00F700EF">
            <w:pPr>
              <w:rPr>
                <w:b/>
              </w:rPr>
            </w:pPr>
            <w:r w:rsidRPr="00EC327E">
              <w:rPr>
                <w:b/>
              </w:rPr>
              <w:t xml:space="preserve">Зона </w:t>
            </w:r>
            <w:r w:rsidR="00F700EF">
              <w:rPr>
                <w:b/>
              </w:rPr>
              <w:t>рекреационная</w:t>
            </w:r>
          </w:p>
        </w:tc>
        <w:tc>
          <w:tcPr>
            <w:tcW w:w="1843" w:type="dxa"/>
            <w:vAlign w:val="center"/>
          </w:tcPr>
          <w:p w:rsidR="00A00003" w:rsidRDefault="00A00003" w:rsidP="00A00003">
            <w:pPr>
              <w:jc w:val="center"/>
            </w:pPr>
          </w:p>
        </w:tc>
      </w:tr>
      <w:tr w:rsidR="00A00003" w:rsidTr="00A00003">
        <w:tc>
          <w:tcPr>
            <w:tcW w:w="7763" w:type="dxa"/>
          </w:tcPr>
          <w:p w:rsidR="00A00003" w:rsidRDefault="00F700EF" w:rsidP="00A00003">
            <w:r>
              <w:t>Рекреационные зоны</w:t>
            </w:r>
          </w:p>
        </w:tc>
        <w:tc>
          <w:tcPr>
            <w:tcW w:w="1843" w:type="dxa"/>
            <w:vAlign w:val="center"/>
          </w:tcPr>
          <w:p w:rsidR="00A00003" w:rsidRDefault="00F700EF" w:rsidP="00A00003">
            <w:pPr>
              <w:jc w:val="center"/>
            </w:pPr>
            <w:proofErr w:type="gramStart"/>
            <w:r>
              <w:t>Р</w:t>
            </w:r>
            <w:proofErr w:type="gramEnd"/>
          </w:p>
        </w:tc>
      </w:tr>
      <w:tr w:rsidR="00A00003" w:rsidTr="00A00003">
        <w:tc>
          <w:tcPr>
            <w:tcW w:w="7763" w:type="dxa"/>
          </w:tcPr>
          <w:p w:rsidR="00A00003" w:rsidRPr="0088065A" w:rsidRDefault="00A00003" w:rsidP="00A00003">
            <w:pPr>
              <w:rPr>
                <w:b/>
                <w:bCs/>
              </w:rPr>
            </w:pPr>
            <w:r>
              <w:rPr>
                <w:b/>
                <w:bCs/>
              </w:rPr>
              <w:t>Зоны с</w:t>
            </w:r>
            <w:r w:rsidRPr="0088065A">
              <w:rPr>
                <w:b/>
                <w:bCs/>
              </w:rPr>
              <w:t>пециального назначения</w:t>
            </w:r>
          </w:p>
        </w:tc>
        <w:tc>
          <w:tcPr>
            <w:tcW w:w="1843" w:type="dxa"/>
            <w:vAlign w:val="center"/>
          </w:tcPr>
          <w:p w:rsidR="00A00003" w:rsidRPr="0088065A" w:rsidRDefault="00A00003" w:rsidP="00A00003">
            <w:pPr>
              <w:jc w:val="center"/>
            </w:pPr>
          </w:p>
        </w:tc>
      </w:tr>
      <w:tr w:rsidR="00A00003" w:rsidTr="00A00003">
        <w:tc>
          <w:tcPr>
            <w:tcW w:w="7763" w:type="dxa"/>
            <w:vAlign w:val="center"/>
          </w:tcPr>
          <w:p w:rsidR="00A00003" w:rsidRPr="0088065A" w:rsidRDefault="00A00003" w:rsidP="00A00003">
            <w:r>
              <w:t xml:space="preserve">Зона </w:t>
            </w:r>
            <w:r w:rsidRPr="0088065A">
              <w:t>кладбищ</w:t>
            </w:r>
          </w:p>
        </w:tc>
        <w:tc>
          <w:tcPr>
            <w:tcW w:w="1843" w:type="dxa"/>
            <w:vAlign w:val="center"/>
          </w:tcPr>
          <w:p w:rsidR="00A00003" w:rsidRPr="0088065A" w:rsidRDefault="00A00003" w:rsidP="00A00003">
            <w:pPr>
              <w:jc w:val="center"/>
            </w:pPr>
            <w:r>
              <w:t>С</w:t>
            </w:r>
            <w:r w:rsidR="00A14F17">
              <w:t>Н</w:t>
            </w:r>
            <w:proofErr w:type="gramStart"/>
            <w:r w:rsidR="00A14F17">
              <w:t>1</w:t>
            </w:r>
            <w:proofErr w:type="gramEnd"/>
          </w:p>
        </w:tc>
      </w:tr>
      <w:tr w:rsidR="00A00003" w:rsidTr="00A00003">
        <w:tc>
          <w:tcPr>
            <w:tcW w:w="7763" w:type="dxa"/>
            <w:vAlign w:val="center"/>
          </w:tcPr>
          <w:p w:rsidR="00A00003" w:rsidRPr="0088065A" w:rsidRDefault="00A00003" w:rsidP="00A00003">
            <w:r w:rsidRPr="0088065A">
              <w:t>Зона размещения отходо</w:t>
            </w:r>
            <w:r>
              <w:t>в</w:t>
            </w:r>
          </w:p>
        </w:tc>
        <w:tc>
          <w:tcPr>
            <w:tcW w:w="1843" w:type="dxa"/>
            <w:vAlign w:val="center"/>
          </w:tcPr>
          <w:p w:rsidR="00A00003" w:rsidRDefault="00A00003" w:rsidP="00A00003">
            <w:pPr>
              <w:jc w:val="center"/>
            </w:pPr>
            <w:r>
              <w:t>С</w:t>
            </w:r>
            <w:r w:rsidR="00A14F17">
              <w:t>Н</w:t>
            </w:r>
            <w:proofErr w:type="gramStart"/>
            <w:r w:rsidR="00A14F17">
              <w:t>2</w:t>
            </w:r>
            <w:proofErr w:type="gramEnd"/>
          </w:p>
        </w:tc>
      </w:tr>
    </w:tbl>
    <w:p w:rsidR="00A00003" w:rsidRDefault="00A00003" w:rsidP="00A00003"/>
    <w:p w:rsidR="00A14F17" w:rsidRDefault="00A14F17" w:rsidP="00A14F17">
      <w:pPr>
        <w:widowControl w:val="0"/>
        <w:autoSpaceDE w:val="0"/>
        <w:autoSpaceDN w:val="0"/>
        <w:adjustRightInd w:val="0"/>
        <w:ind w:firstLine="426"/>
        <w:jc w:val="both"/>
      </w:pPr>
      <w:r w:rsidRPr="00D42D1A">
        <w:t>На карт</w:t>
      </w:r>
      <w:r w:rsidR="00F700EF">
        <w:t>ах</w:t>
      </w:r>
      <w:r w:rsidRPr="00D42D1A">
        <w:t xml:space="preserve"> градостроительного зонирования </w:t>
      </w:r>
      <w:r w:rsidR="00C13900">
        <w:t>населенных пунктов</w:t>
      </w:r>
      <w:r w:rsidRPr="00D42D1A">
        <w:t xml:space="preserve"> определены следующие виды территориальных зон:</w:t>
      </w:r>
    </w:p>
    <w:p w:rsidR="00331552" w:rsidRDefault="00331552" w:rsidP="002B5C99">
      <w:pPr>
        <w:ind w:firstLine="708"/>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43"/>
      </w:tblGrid>
      <w:tr w:rsidR="00A14F17" w:rsidRPr="0088065A" w:rsidTr="00942D8E">
        <w:tc>
          <w:tcPr>
            <w:tcW w:w="7763" w:type="dxa"/>
          </w:tcPr>
          <w:p w:rsidR="00A14F17" w:rsidRDefault="00A14F17" w:rsidP="00942D8E">
            <w:pPr>
              <w:jc w:val="center"/>
            </w:pPr>
            <w:r>
              <w:rPr>
                <w:b/>
                <w:bCs/>
              </w:rPr>
              <w:t>Вид</w:t>
            </w:r>
            <w:r w:rsidRPr="0088065A">
              <w:rPr>
                <w:b/>
                <w:bCs/>
              </w:rPr>
              <w:t>ы зон</w:t>
            </w:r>
          </w:p>
        </w:tc>
        <w:tc>
          <w:tcPr>
            <w:tcW w:w="1843" w:type="dxa"/>
          </w:tcPr>
          <w:p w:rsidR="00A14F17" w:rsidRDefault="00A14F17" w:rsidP="00942D8E">
            <w:pPr>
              <w:jc w:val="center"/>
            </w:pPr>
            <w:r w:rsidRPr="0088065A">
              <w:rPr>
                <w:b/>
                <w:bCs/>
              </w:rPr>
              <w:t>Кодировка</w:t>
            </w:r>
          </w:p>
        </w:tc>
      </w:tr>
      <w:tr w:rsidR="00A14F17" w:rsidRPr="0088065A" w:rsidTr="00942D8E">
        <w:tc>
          <w:tcPr>
            <w:tcW w:w="7763" w:type="dxa"/>
          </w:tcPr>
          <w:p w:rsidR="00A14F17" w:rsidRDefault="00A14F17" w:rsidP="00942D8E">
            <w:r w:rsidRPr="0088065A">
              <w:rPr>
                <w:b/>
                <w:bCs/>
              </w:rPr>
              <w:t>Жилые зоны</w:t>
            </w:r>
          </w:p>
        </w:tc>
        <w:tc>
          <w:tcPr>
            <w:tcW w:w="1843" w:type="dxa"/>
            <w:vAlign w:val="center"/>
          </w:tcPr>
          <w:p w:rsidR="00A14F17" w:rsidRPr="0088065A" w:rsidRDefault="00A14F17" w:rsidP="00942D8E">
            <w:pPr>
              <w:jc w:val="center"/>
            </w:pPr>
          </w:p>
        </w:tc>
      </w:tr>
      <w:tr w:rsidR="00A14F17" w:rsidRPr="00B568C2" w:rsidTr="00942D8E">
        <w:tc>
          <w:tcPr>
            <w:tcW w:w="7763" w:type="dxa"/>
          </w:tcPr>
          <w:p w:rsidR="00A14F17" w:rsidRPr="0088065A" w:rsidRDefault="00A14F17" w:rsidP="00942D8E">
            <w:pPr>
              <w:rPr>
                <w:b/>
                <w:bCs/>
              </w:rPr>
            </w:pPr>
            <w:r w:rsidRPr="0088065A">
              <w:t xml:space="preserve">Зона </w:t>
            </w:r>
            <w:r>
              <w:t>застройки индивидуальными жилыми домами</w:t>
            </w:r>
          </w:p>
        </w:tc>
        <w:tc>
          <w:tcPr>
            <w:tcW w:w="1843" w:type="dxa"/>
            <w:vAlign w:val="center"/>
          </w:tcPr>
          <w:p w:rsidR="00A14F17" w:rsidRPr="00B568C2" w:rsidRDefault="00A14F17" w:rsidP="00942D8E">
            <w:pPr>
              <w:jc w:val="center"/>
            </w:pPr>
            <w:r>
              <w:t>Ж</w:t>
            </w:r>
            <w:proofErr w:type="gramStart"/>
            <w:r>
              <w:t>1</w:t>
            </w:r>
            <w:proofErr w:type="gramEnd"/>
          </w:p>
        </w:tc>
      </w:tr>
      <w:tr w:rsidR="00A14F17" w:rsidTr="00942D8E">
        <w:tc>
          <w:tcPr>
            <w:tcW w:w="7763" w:type="dxa"/>
          </w:tcPr>
          <w:p w:rsidR="00A14F17" w:rsidRPr="0088065A" w:rsidRDefault="00A14F17" w:rsidP="00942D8E">
            <w:r w:rsidRPr="0088065A">
              <w:t xml:space="preserve">Зона </w:t>
            </w:r>
            <w:r>
              <w:t>застройки малоэтажными жилыми домами</w:t>
            </w:r>
          </w:p>
        </w:tc>
        <w:tc>
          <w:tcPr>
            <w:tcW w:w="1843" w:type="dxa"/>
            <w:vAlign w:val="center"/>
          </w:tcPr>
          <w:p w:rsidR="00A14F17" w:rsidRDefault="00A14F17" w:rsidP="00942D8E">
            <w:pPr>
              <w:jc w:val="center"/>
            </w:pPr>
            <w:r>
              <w:t>Ж</w:t>
            </w:r>
            <w:proofErr w:type="gramStart"/>
            <w:r>
              <w:t>2</w:t>
            </w:r>
            <w:proofErr w:type="gramEnd"/>
          </w:p>
        </w:tc>
      </w:tr>
      <w:tr w:rsidR="00010DC0" w:rsidTr="00D220D4">
        <w:tc>
          <w:tcPr>
            <w:tcW w:w="7763" w:type="dxa"/>
          </w:tcPr>
          <w:p w:rsidR="00010DC0" w:rsidRPr="0088065A" w:rsidRDefault="00010DC0" w:rsidP="00010DC0">
            <w:r w:rsidRPr="0088065A">
              <w:t xml:space="preserve">Зона </w:t>
            </w:r>
            <w:r>
              <w:t xml:space="preserve">застройки </w:t>
            </w:r>
            <w:proofErr w:type="spellStart"/>
            <w:r>
              <w:t>среднеэтажными</w:t>
            </w:r>
            <w:proofErr w:type="spellEnd"/>
            <w:r>
              <w:t xml:space="preserve"> жилыми домами</w:t>
            </w:r>
          </w:p>
        </w:tc>
        <w:tc>
          <w:tcPr>
            <w:tcW w:w="1843" w:type="dxa"/>
            <w:vAlign w:val="center"/>
          </w:tcPr>
          <w:p w:rsidR="00010DC0" w:rsidRDefault="00010DC0" w:rsidP="00D220D4">
            <w:pPr>
              <w:jc w:val="center"/>
            </w:pPr>
            <w:r>
              <w:t>Ж3</w:t>
            </w:r>
          </w:p>
        </w:tc>
      </w:tr>
      <w:tr w:rsidR="007B548F" w:rsidTr="00D220D4">
        <w:tc>
          <w:tcPr>
            <w:tcW w:w="7763" w:type="dxa"/>
          </w:tcPr>
          <w:p w:rsidR="007B548F" w:rsidRPr="0088065A" w:rsidRDefault="007B548F" w:rsidP="00010DC0">
            <w:r>
              <w:t>Зона застройки дачными домами</w:t>
            </w:r>
          </w:p>
        </w:tc>
        <w:tc>
          <w:tcPr>
            <w:tcW w:w="1843" w:type="dxa"/>
            <w:vAlign w:val="center"/>
          </w:tcPr>
          <w:p w:rsidR="007B548F" w:rsidRDefault="007B548F" w:rsidP="00D220D4">
            <w:pPr>
              <w:jc w:val="center"/>
            </w:pPr>
            <w:r>
              <w:t>Ж5</w:t>
            </w:r>
          </w:p>
        </w:tc>
      </w:tr>
      <w:tr w:rsidR="00A14F17" w:rsidTr="00942D8E">
        <w:tc>
          <w:tcPr>
            <w:tcW w:w="7763" w:type="dxa"/>
          </w:tcPr>
          <w:p w:rsidR="00A14F17" w:rsidRDefault="00A14F17" w:rsidP="00942D8E">
            <w:r w:rsidRPr="0088065A">
              <w:rPr>
                <w:b/>
                <w:bCs/>
              </w:rPr>
              <w:t>Общественно-деловые зоны</w:t>
            </w:r>
          </w:p>
        </w:tc>
        <w:tc>
          <w:tcPr>
            <w:tcW w:w="1843" w:type="dxa"/>
          </w:tcPr>
          <w:p w:rsidR="00A14F17" w:rsidRDefault="00A14F17" w:rsidP="00942D8E">
            <w:pPr>
              <w:jc w:val="center"/>
            </w:pPr>
          </w:p>
        </w:tc>
      </w:tr>
      <w:tr w:rsidR="00A14F17" w:rsidTr="00942D8E">
        <w:tc>
          <w:tcPr>
            <w:tcW w:w="7763" w:type="dxa"/>
          </w:tcPr>
          <w:p w:rsidR="00A14F17" w:rsidRPr="00B568C2" w:rsidRDefault="00A14F17" w:rsidP="00942D8E">
            <w:r w:rsidRPr="00B568C2">
              <w:t>Зона делового, общественного и коммерческого назначения</w:t>
            </w:r>
          </w:p>
        </w:tc>
        <w:tc>
          <w:tcPr>
            <w:tcW w:w="1843" w:type="dxa"/>
          </w:tcPr>
          <w:p w:rsidR="00A14F17" w:rsidRDefault="00A14F17" w:rsidP="00942D8E">
            <w:pPr>
              <w:jc w:val="center"/>
            </w:pPr>
            <w:r>
              <w:t>ОД</w:t>
            </w:r>
          </w:p>
        </w:tc>
      </w:tr>
      <w:tr w:rsidR="00A14F17" w:rsidTr="00942D8E">
        <w:tc>
          <w:tcPr>
            <w:tcW w:w="7763" w:type="dxa"/>
          </w:tcPr>
          <w:p w:rsidR="00A14F17" w:rsidRPr="00D64FA1" w:rsidRDefault="00A14F17" w:rsidP="00942D8E">
            <w:pPr>
              <w:ind w:right="-108"/>
              <w:rPr>
                <w:b/>
                <w:bCs/>
              </w:rPr>
            </w:pPr>
            <w:r w:rsidRPr="0088065A">
              <w:rPr>
                <w:b/>
                <w:bCs/>
              </w:rPr>
              <w:t>Производственные зоны</w:t>
            </w:r>
          </w:p>
        </w:tc>
        <w:tc>
          <w:tcPr>
            <w:tcW w:w="1843" w:type="dxa"/>
          </w:tcPr>
          <w:p w:rsidR="00A14F17" w:rsidRDefault="00A14F17" w:rsidP="00942D8E">
            <w:pPr>
              <w:jc w:val="center"/>
            </w:pPr>
          </w:p>
        </w:tc>
      </w:tr>
      <w:tr w:rsidR="00A14F17" w:rsidRPr="0088065A" w:rsidTr="00942D8E">
        <w:tc>
          <w:tcPr>
            <w:tcW w:w="7763" w:type="dxa"/>
          </w:tcPr>
          <w:p w:rsidR="00A14F17" w:rsidRPr="0088065A" w:rsidRDefault="00A14F17" w:rsidP="00942D8E">
            <w:pPr>
              <w:ind w:right="-108"/>
              <w:rPr>
                <w:b/>
                <w:bCs/>
              </w:rPr>
            </w:pPr>
            <w:r w:rsidRPr="0088065A">
              <w:t>Зона производственн</w:t>
            </w:r>
            <w:r>
              <w:t>ая</w:t>
            </w:r>
          </w:p>
        </w:tc>
        <w:tc>
          <w:tcPr>
            <w:tcW w:w="1843" w:type="dxa"/>
          </w:tcPr>
          <w:p w:rsidR="00A14F17" w:rsidRPr="0088065A" w:rsidRDefault="00A14F17" w:rsidP="00942D8E">
            <w:pPr>
              <w:jc w:val="center"/>
            </w:pPr>
            <w:proofErr w:type="gramStart"/>
            <w:r>
              <w:t>П</w:t>
            </w:r>
            <w:proofErr w:type="gramEnd"/>
          </w:p>
        </w:tc>
      </w:tr>
      <w:tr w:rsidR="00A14F17" w:rsidRPr="00BB4463" w:rsidTr="00942D8E">
        <w:tc>
          <w:tcPr>
            <w:tcW w:w="7763" w:type="dxa"/>
          </w:tcPr>
          <w:p w:rsidR="00A14F17" w:rsidRPr="00BB4463" w:rsidRDefault="00A14F17" w:rsidP="00D12E50">
            <w:pPr>
              <w:ind w:right="-108"/>
              <w:rPr>
                <w:b/>
              </w:rPr>
            </w:pPr>
            <w:r w:rsidRPr="00BB4463">
              <w:rPr>
                <w:b/>
              </w:rPr>
              <w:t xml:space="preserve">Зоны </w:t>
            </w:r>
            <w:r w:rsidR="00D12E50">
              <w:rPr>
                <w:b/>
              </w:rPr>
              <w:t>объектов культурного наследия</w:t>
            </w:r>
          </w:p>
        </w:tc>
        <w:tc>
          <w:tcPr>
            <w:tcW w:w="1843" w:type="dxa"/>
          </w:tcPr>
          <w:p w:rsidR="00A14F17" w:rsidRPr="00BB4463" w:rsidRDefault="00A14F17" w:rsidP="00942D8E">
            <w:pPr>
              <w:jc w:val="center"/>
              <w:rPr>
                <w:b/>
              </w:rPr>
            </w:pPr>
          </w:p>
        </w:tc>
      </w:tr>
      <w:tr w:rsidR="00A14F17" w:rsidTr="00942D8E">
        <w:tc>
          <w:tcPr>
            <w:tcW w:w="7763" w:type="dxa"/>
          </w:tcPr>
          <w:p w:rsidR="00A14F17" w:rsidRPr="0088065A" w:rsidRDefault="00A14F17" w:rsidP="00D12E50">
            <w:pPr>
              <w:ind w:right="-108"/>
            </w:pPr>
            <w:r>
              <w:t xml:space="preserve">Зоны </w:t>
            </w:r>
            <w:r w:rsidR="00D12E50">
              <w:t>объектов культурного наследия</w:t>
            </w:r>
          </w:p>
        </w:tc>
        <w:tc>
          <w:tcPr>
            <w:tcW w:w="1843" w:type="dxa"/>
          </w:tcPr>
          <w:p w:rsidR="00A14F17" w:rsidRDefault="00D12E50" w:rsidP="00942D8E">
            <w:pPr>
              <w:jc w:val="center"/>
            </w:pPr>
            <w:r>
              <w:t>КН</w:t>
            </w:r>
          </w:p>
        </w:tc>
      </w:tr>
      <w:tr w:rsidR="00A14F17" w:rsidTr="00942D8E">
        <w:tc>
          <w:tcPr>
            <w:tcW w:w="7763" w:type="dxa"/>
          </w:tcPr>
          <w:p w:rsidR="00A14F17" w:rsidRPr="007853C4" w:rsidRDefault="00A14F17" w:rsidP="00942D8E">
            <w:pPr>
              <w:rPr>
                <w:b/>
              </w:rPr>
            </w:pPr>
            <w:r>
              <w:rPr>
                <w:b/>
              </w:rPr>
              <w:t>Зоны</w:t>
            </w:r>
            <w:r w:rsidRPr="007853C4">
              <w:rPr>
                <w:b/>
              </w:rPr>
              <w:t xml:space="preserve"> инженерной инфраструктуры</w:t>
            </w:r>
          </w:p>
        </w:tc>
        <w:tc>
          <w:tcPr>
            <w:tcW w:w="1843" w:type="dxa"/>
            <w:vAlign w:val="center"/>
          </w:tcPr>
          <w:p w:rsidR="00A14F17" w:rsidRDefault="00A14F17" w:rsidP="00942D8E">
            <w:pPr>
              <w:jc w:val="center"/>
            </w:pPr>
          </w:p>
        </w:tc>
      </w:tr>
      <w:tr w:rsidR="00A14F17" w:rsidTr="00942D8E">
        <w:tc>
          <w:tcPr>
            <w:tcW w:w="7763" w:type="dxa"/>
          </w:tcPr>
          <w:p w:rsidR="00A14F17" w:rsidRPr="007853C4" w:rsidRDefault="00A14F17" w:rsidP="00942D8E">
            <w:r w:rsidRPr="007853C4">
              <w:t>Зона инженерной инфраструктуры</w:t>
            </w:r>
          </w:p>
        </w:tc>
        <w:tc>
          <w:tcPr>
            <w:tcW w:w="1843" w:type="dxa"/>
            <w:vAlign w:val="center"/>
          </w:tcPr>
          <w:p w:rsidR="00A14F17" w:rsidRDefault="00A14F17" w:rsidP="00942D8E">
            <w:pPr>
              <w:jc w:val="center"/>
            </w:pPr>
            <w:r>
              <w:t>И</w:t>
            </w:r>
          </w:p>
        </w:tc>
      </w:tr>
      <w:tr w:rsidR="00A14F17" w:rsidTr="00942D8E">
        <w:tc>
          <w:tcPr>
            <w:tcW w:w="7763" w:type="dxa"/>
          </w:tcPr>
          <w:p w:rsidR="00A14F17" w:rsidRDefault="00A14F17" w:rsidP="00942D8E">
            <w:pPr>
              <w:rPr>
                <w:b/>
                <w:bCs/>
              </w:rPr>
            </w:pPr>
            <w:r>
              <w:rPr>
                <w:b/>
                <w:bCs/>
              </w:rPr>
              <w:t>Зоны рекреационного назначения</w:t>
            </w:r>
          </w:p>
        </w:tc>
        <w:tc>
          <w:tcPr>
            <w:tcW w:w="1843" w:type="dxa"/>
            <w:vAlign w:val="center"/>
          </w:tcPr>
          <w:p w:rsidR="00A14F17" w:rsidRDefault="00A14F17" w:rsidP="00942D8E">
            <w:pPr>
              <w:jc w:val="center"/>
            </w:pPr>
          </w:p>
        </w:tc>
      </w:tr>
      <w:tr w:rsidR="00A14F17" w:rsidTr="00942D8E">
        <w:tc>
          <w:tcPr>
            <w:tcW w:w="7763" w:type="dxa"/>
            <w:vAlign w:val="center"/>
          </w:tcPr>
          <w:p w:rsidR="00A14F17" w:rsidRPr="00B568C2" w:rsidRDefault="00A14F17" w:rsidP="00942D8E">
            <w:r w:rsidRPr="00B568C2">
              <w:t xml:space="preserve">Зона </w:t>
            </w:r>
            <w:r>
              <w:t>рекреационная</w:t>
            </w:r>
          </w:p>
        </w:tc>
        <w:tc>
          <w:tcPr>
            <w:tcW w:w="1843" w:type="dxa"/>
            <w:vAlign w:val="center"/>
          </w:tcPr>
          <w:p w:rsidR="00A14F17" w:rsidRDefault="00A14F17" w:rsidP="00942D8E">
            <w:pPr>
              <w:jc w:val="center"/>
            </w:pPr>
            <w:proofErr w:type="gramStart"/>
            <w:r>
              <w:t>Р</w:t>
            </w:r>
            <w:proofErr w:type="gramEnd"/>
          </w:p>
        </w:tc>
      </w:tr>
      <w:tr w:rsidR="00A14F17" w:rsidRPr="0088065A" w:rsidTr="00942D8E">
        <w:tc>
          <w:tcPr>
            <w:tcW w:w="7763" w:type="dxa"/>
          </w:tcPr>
          <w:p w:rsidR="00A14F17" w:rsidRPr="0088065A" w:rsidRDefault="00A14F17" w:rsidP="00942D8E">
            <w:pPr>
              <w:rPr>
                <w:b/>
                <w:bCs/>
              </w:rPr>
            </w:pPr>
            <w:r w:rsidRPr="0088065A">
              <w:rPr>
                <w:b/>
                <w:bCs/>
              </w:rPr>
              <w:t xml:space="preserve">Зоны </w:t>
            </w:r>
            <w:r>
              <w:rPr>
                <w:b/>
                <w:bCs/>
              </w:rPr>
              <w:t>транспортной инфраструктуры</w:t>
            </w:r>
          </w:p>
        </w:tc>
        <w:tc>
          <w:tcPr>
            <w:tcW w:w="1843" w:type="dxa"/>
            <w:vAlign w:val="center"/>
          </w:tcPr>
          <w:p w:rsidR="00A14F17" w:rsidRPr="0088065A" w:rsidRDefault="00A14F17" w:rsidP="00942D8E">
            <w:pPr>
              <w:jc w:val="center"/>
            </w:pPr>
          </w:p>
        </w:tc>
      </w:tr>
      <w:tr w:rsidR="00A14F17" w:rsidTr="00942D8E">
        <w:tc>
          <w:tcPr>
            <w:tcW w:w="7763" w:type="dxa"/>
          </w:tcPr>
          <w:p w:rsidR="00A14F17" w:rsidRPr="0088065A" w:rsidRDefault="00A14F17" w:rsidP="00942D8E">
            <w:r w:rsidRPr="0088065A">
              <w:t>Зона автомобильного транспорта</w:t>
            </w:r>
          </w:p>
        </w:tc>
        <w:tc>
          <w:tcPr>
            <w:tcW w:w="1843" w:type="dxa"/>
            <w:vAlign w:val="center"/>
          </w:tcPr>
          <w:p w:rsidR="00A14F17" w:rsidRDefault="00A14F17" w:rsidP="00942D8E">
            <w:pPr>
              <w:jc w:val="center"/>
            </w:pPr>
            <w:r>
              <w:t>Т</w:t>
            </w:r>
            <w:proofErr w:type="gramStart"/>
            <w:r>
              <w:t>1</w:t>
            </w:r>
            <w:proofErr w:type="gramEnd"/>
          </w:p>
        </w:tc>
      </w:tr>
      <w:tr w:rsidR="00F700EF" w:rsidTr="002F245B">
        <w:tc>
          <w:tcPr>
            <w:tcW w:w="7763" w:type="dxa"/>
          </w:tcPr>
          <w:p w:rsidR="00F700EF" w:rsidRPr="0088065A" w:rsidRDefault="00F700EF" w:rsidP="002F245B">
            <w:r>
              <w:t>Зона железнодорожного транспорта</w:t>
            </w:r>
          </w:p>
        </w:tc>
        <w:tc>
          <w:tcPr>
            <w:tcW w:w="1843" w:type="dxa"/>
            <w:vAlign w:val="center"/>
          </w:tcPr>
          <w:p w:rsidR="00F700EF" w:rsidRDefault="00F700EF" w:rsidP="002F245B">
            <w:pPr>
              <w:jc w:val="center"/>
            </w:pPr>
            <w:r>
              <w:t>Т</w:t>
            </w:r>
            <w:proofErr w:type="gramStart"/>
            <w:r>
              <w:t>2</w:t>
            </w:r>
            <w:proofErr w:type="gramEnd"/>
          </w:p>
        </w:tc>
      </w:tr>
      <w:tr w:rsidR="00F700EF" w:rsidTr="002F245B">
        <w:tc>
          <w:tcPr>
            <w:tcW w:w="7763" w:type="dxa"/>
          </w:tcPr>
          <w:p w:rsidR="00F700EF" w:rsidRDefault="00F700EF" w:rsidP="002F245B">
            <w:r>
              <w:lastRenderedPageBreak/>
              <w:t>Зона водного тра</w:t>
            </w:r>
            <w:r w:rsidR="00D12E50">
              <w:t>нс</w:t>
            </w:r>
            <w:r>
              <w:t>порта</w:t>
            </w:r>
          </w:p>
        </w:tc>
        <w:tc>
          <w:tcPr>
            <w:tcW w:w="1843" w:type="dxa"/>
            <w:vAlign w:val="center"/>
          </w:tcPr>
          <w:p w:rsidR="00F700EF" w:rsidRDefault="00F700EF" w:rsidP="002F245B">
            <w:pPr>
              <w:jc w:val="center"/>
            </w:pPr>
            <w:r>
              <w:t>Т</w:t>
            </w:r>
            <w:proofErr w:type="gramStart"/>
            <w:r w:rsidR="00D12E50">
              <w:t>4</w:t>
            </w:r>
            <w:proofErr w:type="gramEnd"/>
          </w:p>
        </w:tc>
      </w:tr>
      <w:tr w:rsidR="00A14F17" w:rsidRPr="0088065A" w:rsidTr="00942D8E">
        <w:tc>
          <w:tcPr>
            <w:tcW w:w="7763" w:type="dxa"/>
          </w:tcPr>
          <w:p w:rsidR="00A14F17" w:rsidRPr="0088065A" w:rsidRDefault="00A14F17" w:rsidP="00942D8E">
            <w:pPr>
              <w:rPr>
                <w:b/>
                <w:bCs/>
              </w:rPr>
            </w:pPr>
            <w:r>
              <w:rPr>
                <w:b/>
                <w:bCs/>
              </w:rPr>
              <w:t>Зоны с</w:t>
            </w:r>
            <w:r w:rsidRPr="0088065A">
              <w:rPr>
                <w:b/>
                <w:bCs/>
              </w:rPr>
              <w:t>пециального назначения</w:t>
            </w:r>
          </w:p>
        </w:tc>
        <w:tc>
          <w:tcPr>
            <w:tcW w:w="1843" w:type="dxa"/>
            <w:vAlign w:val="center"/>
          </w:tcPr>
          <w:p w:rsidR="00A14F17" w:rsidRPr="0088065A" w:rsidRDefault="00A14F17" w:rsidP="00942D8E">
            <w:pPr>
              <w:jc w:val="center"/>
            </w:pPr>
          </w:p>
        </w:tc>
      </w:tr>
      <w:tr w:rsidR="00A14F17" w:rsidRPr="0088065A" w:rsidTr="00942D8E">
        <w:tc>
          <w:tcPr>
            <w:tcW w:w="7763" w:type="dxa"/>
            <w:vAlign w:val="center"/>
          </w:tcPr>
          <w:p w:rsidR="00A14F17" w:rsidRPr="0088065A" w:rsidRDefault="00A14F17" w:rsidP="00942D8E">
            <w:r>
              <w:t xml:space="preserve">Зона </w:t>
            </w:r>
            <w:r w:rsidRPr="0088065A">
              <w:t>кладбищ</w:t>
            </w:r>
          </w:p>
        </w:tc>
        <w:tc>
          <w:tcPr>
            <w:tcW w:w="1843" w:type="dxa"/>
            <w:vAlign w:val="center"/>
          </w:tcPr>
          <w:p w:rsidR="00A14F17" w:rsidRPr="0088065A" w:rsidRDefault="00A14F17" w:rsidP="00942D8E">
            <w:pPr>
              <w:jc w:val="center"/>
            </w:pPr>
            <w:r>
              <w:t>С</w:t>
            </w:r>
            <w:r w:rsidR="00F700EF">
              <w:t>Н</w:t>
            </w:r>
            <w:proofErr w:type="gramStart"/>
            <w:r w:rsidR="00F700EF">
              <w:t>1</w:t>
            </w:r>
            <w:proofErr w:type="gramEnd"/>
          </w:p>
        </w:tc>
      </w:tr>
      <w:tr w:rsidR="002F245B" w:rsidRPr="0088065A" w:rsidTr="00942D8E">
        <w:tc>
          <w:tcPr>
            <w:tcW w:w="7763" w:type="dxa"/>
            <w:vAlign w:val="center"/>
          </w:tcPr>
          <w:p w:rsidR="002F245B" w:rsidRDefault="002F245B" w:rsidP="00942D8E">
            <w:r>
              <w:t>Зона размещения отходов</w:t>
            </w:r>
          </w:p>
        </w:tc>
        <w:tc>
          <w:tcPr>
            <w:tcW w:w="1843" w:type="dxa"/>
            <w:vAlign w:val="center"/>
          </w:tcPr>
          <w:p w:rsidR="002F245B" w:rsidRDefault="002F245B" w:rsidP="00942D8E">
            <w:pPr>
              <w:jc w:val="center"/>
            </w:pPr>
            <w:r>
              <w:t>СН</w:t>
            </w:r>
            <w:proofErr w:type="gramStart"/>
            <w:r>
              <w:t>2</w:t>
            </w:r>
            <w:proofErr w:type="gramEnd"/>
          </w:p>
        </w:tc>
      </w:tr>
      <w:tr w:rsidR="00A14F17" w:rsidTr="00942D8E">
        <w:tc>
          <w:tcPr>
            <w:tcW w:w="7763" w:type="dxa"/>
          </w:tcPr>
          <w:p w:rsidR="00A14F17" w:rsidRPr="00B568C2" w:rsidRDefault="00A14F17" w:rsidP="00942D8E">
            <w:pPr>
              <w:rPr>
                <w:b/>
                <w:bCs/>
              </w:rPr>
            </w:pPr>
            <w:r w:rsidRPr="00B568C2">
              <w:rPr>
                <w:b/>
                <w:bCs/>
              </w:rPr>
              <w:t>Территории общего пользования</w:t>
            </w:r>
          </w:p>
        </w:tc>
        <w:tc>
          <w:tcPr>
            <w:tcW w:w="1843" w:type="dxa"/>
            <w:vAlign w:val="center"/>
          </w:tcPr>
          <w:p w:rsidR="00A14F17" w:rsidRDefault="00A14F17" w:rsidP="00942D8E">
            <w:pPr>
              <w:jc w:val="center"/>
            </w:pPr>
          </w:p>
        </w:tc>
      </w:tr>
      <w:tr w:rsidR="00A14F17" w:rsidTr="00942D8E">
        <w:tc>
          <w:tcPr>
            <w:tcW w:w="7763" w:type="dxa"/>
          </w:tcPr>
          <w:p w:rsidR="00A14F17" w:rsidRPr="007853C4" w:rsidRDefault="00A14F17" w:rsidP="00942D8E">
            <w:pPr>
              <w:rPr>
                <w:bCs/>
              </w:rPr>
            </w:pPr>
            <w:r w:rsidRPr="007853C4">
              <w:rPr>
                <w:bCs/>
              </w:rPr>
              <w:t>Территории общего пользования</w:t>
            </w:r>
          </w:p>
        </w:tc>
        <w:tc>
          <w:tcPr>
            <w:tcW w:w="1843" w:type="dxa"/>
            <w:vAlign w:val="center"/>
          </w:tcPr>
          <w:p w:rsidR="00A14F17" w:rsidRDefault="00A14F17" w:rsidP="00942D8E">
            <w:pPr>
              <w:jc w:val="center"/>
            </w:pPr>
            <w:r>
              <w:t>ТОП</w:t>
            </w:r>
          </w:p>
        </w:tc>
      </w:tr>
    </w:tbl>
    <w:p w:rsidR="00A14F17" w:rsidRPr="00D42D1A" w:rsidRDefault="00A14F17" w:rsidP="00A14F17">
      <w:pPr>
        <w:widowControl w:val="0"/>
        <w:autoSpaceDE w:val="0"/>
        <w:autoSpaceDN w:val="0"/>
        <w:adjustRightInd w:val="0"/>
        <w:ind w:firstLine="567"/>
        <w:jc w:val="both"/>
        <w:rPr>
          <w:b/>
        </w:rPr>
      </w:pPr>
      <w:r w:rsidRPr="00D42D1A">
        <w:rPr>
          <w:b/>
        </w:rPr>
        <w:t>Жилые зоны</w:t>
      </w:r>
    </w:p>
    <w:p w:rsidR="00A14F17" w:rsidRDefault="00A14F17" w:rsidP="00A14F17">
      <w:pPr>
        <w:shd w:val="clear" w:color="auto" w:fill="FFFFFF"/>
        <w:ind w:firstLine="567"/>
        <w:jc w:val="both"/>
        <w:textAlignment w:val="baseline"/>
      </w:pPr>
      <w:r>
        <w:t xml:space="preserve">Зоны </w:t>
      </w:r>
      <w:r w:rsidR="00F76CA0">
        <w:t xml:space="preserve">застройки индивидуальными и малоэтажными жилыми домами </w:t>
      </w:r>
      <w:r>
        <w:t>(Ж</w:t>
      </w:r>
      <w:proofErr w:type="gramStart"/>
      <w:r>
        <w:t>1</w:t>
      </w:r>
      <w:proofErr w:type="gramEnd"/>
      <w:r>
        <w:t>, Ж2</w:t>
      </w:r>
      <w:r w:rsidRPr="00D42D1A">
        <w:t>) включа</w:t>
      </w:r>
      <w:r w:rsidR="00F76CA0">
        <w:t>ю</w:t>
      </w:r>
      <w:r w:rsidRPr="00D42D1A">
        <w:t xml:space="preserve">т в себя участки территории, предназначенные для размещения индивидуальных </w:t>
      </w:r>
      <w:r>
        <w:t xml:space="preserve">одноквартирных, двухквартирных, малоэтажных многоквартирных </w:t>
      </w:r>
      <w:r w:rsidRPr="00D42D1A">
        <w:t xml:space="preserve">жилых домов с прилегающими земельными участками. </w:t>
      </w:r>
    </w:p>
    <w:p w:rsidR="00F76CA0" w:rsidRDefault="00F76CA0" w:rsidP="00A14F17">
      <w:pPr>
        <w:shd w:val="clear" w:color="auto" w:fill="FFFFFF"/>
        <w:ind w:firstLine="567"/>
        <w:jc w:val="both"/>
        <w:textAlignment w:val="baseline"/>
      </w:pPr>
      <w:r w:rsidRPr="0088065A">
        <w:t xml:space="preserve">Зона </w:t>
      </w:r>
      <w:r>
        <w:t xml:space="preserve">застройки </w:t>
      </w:r>
      <w:proofErr w:type="spellStart"/>
      <w:r>
        <w:t>среднеэтажными</w:t>
      </w:r>
      <w:proofErr w:type="spellEnd"/>
      <w:r>
        <w:t xml:space="preserve"> жилыми домами (Ж3) включает в себя участки территории, предназначенные для размещения </w:t>
      </w:r>
      <w:proofErr w:type="spellStart"/>
      <w:r>
        <w:t>среднеэтажных</w:t>
      </w:r>
      <w:proofErr w:type="spellEnd"/>
      <w:r>
        <w:t xml:space="preserve"> многоквартирных жилых домов.</w:t>
      </w:r>
    </w:p>
    <w:p w:rsidR="007B548F" w:rsidRDefault="007B548F" w:rsidP="007B548F">
      <w:pPr>
        <w:shd w:val="clear" w:color="auto" w:fill="FFFFFF"/>
        <w:ind w:firstLine="567"/>
        <w:jc w:val="both"/>
        <w:textAlignment w:val="baseline"/>
      </w:pPr>
      <w:r w:rsidRPr="0088065A">
        <w:t xml:space="preserve">Зона </w:t>
      </w:r>
      <w:r>
        <w:t xml:space="preserve">застройки дачными домами (Ж5) включает в себя участки территории, предназначенные для размещения </w:t>
      </w:r>
      <w:r w:rsidRPr="001913CA">
        <w:t>отдельно стоящих одноквартирных дачных домов с количеством этажей не более трех и выращивани</w:t>
      </w:r>
      <w:r>
        <w:t>я</w:t>
      </w:r>
      <w:r w:rsidRPr="001913CA">
        <w:t xml:space="preserve"> на дачном участке плодовых, ягодных, декоративных растений, ягодных и овощных культур</w:t>
      </w:r>
    </w:p>
    <w:p w:rsidR="00A14F17" w:rsidRPr="00D42D1A" w:rsidRDefault="00A14F17" w:rsidP="00A14F17">
      <w:pPr>
        <w:widowControl w:val="0"/>
        <w:autoSpaceDE w:val="0"/>
        <w:autoSpaceDN w:val="0"/>
        <w:adjustRightInd w:val="0"/>
        <w:ind w:firstLine="567"/>
        <w:jc w:val="both"/>
        <w:rPr>
          <w:b/>
        </w:rPr>
      </w:pPr>
      <w:r w:rsidRPr="00D42D1A">
        <w:rPr>
          <w:b/>
        </w:rPr>
        <w:t>Общественно-деловые зоны</w:t>
      </w:r>
    </w:p>
    <w:p w:rsidR="00A14F17" w:rsidRDefault="00A14F17" w:rsidP="00A14F17">
      <w:pPr>
        <w:widowControl w:val="0"/>
        <w:autoSpaceDE w:val="0"/>
        <w:autoSpaceDN w:val="0"/>
        <w:adjustRightInd w:val="0"/>
        <w:ind w:firstLine="567"/>
        <w:jc w:val="both"/>
      </w:pPr>
      <w:proofErr w:type="gramStart"/>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w:t>
      </w:r>
      <w:proofErr w:type="gramEnd"/>
      <w:r w:rsidRPr="00D42D1A">
        <w:t>, банковской и иной предпринимательской деятельности</w:t>
      </w:r>
      <w:r>
        <w:t>.</w:t>
      </w:r>
    </w:p>
    <w:p w:rsidR="00A14F17" w:rsidRPr="00D42D1A" w:rsidRDefault="00A14F17" w:rsidP="00A14F17">
      <w:pPr>
        <w:widowControl w:val="0"/>
        <w:autoSpaceDE w:val="0"/>
        <w:autoSpaceDN w:val="0"/>
        <w:adjustRightInd w:val="0"/>
        <w:ind w:firstLine="567"/>
        <w:jc w:val="both"/>
        <w:rPr>
          <w:b/>
          <w:bCs/>
        </w:rPr>
      </w:pPr>
      <w:r w:rsidRPr="00D42D1A">
        <w:rPr>
          <w:b/>
          <w:bCs/>
        </w:rPr>
        <w:t>Производственные зоны</w:t>
      </w:r>
    </w:p>
    <w:p w:rsidR="00A14F17" w:rsidRDefault="00A14F17" w:rsidP="00A14F17">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A14F17" w:rsidRPr="00536D93" w:rsidRDefault="00A14F17" w:rsidP="00A14F17">
      <w:pPr>
        <w:widowControl w:val="0"/>
        <w:autoSpaceDE w:val="0"/>
        <w:autoSpaceDN w:val="0"/>
        <w:adjustRightInd w:val="0"/>
        <w:ind w:firstLine="709"/>
        <w:jc w:val="both"/>
        <w:rPr>
          <w:b/>
        </w:rPr>
      </w:pPr>
      <w:r w:rsidRPr="00536D93">
        <w:rPr>
          <w:b/>
        </w:rPr>
        <w:t>Зоны транспортной инфраструктур</w:t>
      </w:r>
      <w:r>
        <w:rPr>
          <w:b/>
        </w:rPr>
        <w:t>ы</w:t>
      </w:r>
    </w:p>
    <w:p w:rsidR="00A14F17" w:rsidRPr="00A14F17" w:rsidRDefault="00A14F17" w:rsidP="00A14F17">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w:t>
      </w:r>
      <w:proofErr w:type="gramStart"/>
      <w:r>
        <w:rPr>
          <w:color w:val="333333"/>
        </w:rPr>
        <w:t>1</w:t>
      </w:r>
      <w:proofErr w:type="gramEnd"/>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2F245B" w:rsidRPr="00A14F17" w:rsidRDefault="002F245B" w:rsidP="002F245B">
      <w:pPr>
        <w:shd w:val="clear" w:color="auto" w:fill="FFFFFF"/>
        <w:ind w:firstLine="709"/>
        <w:jc w:val="both"/>
        <w:textAlignment w:val="baseline"/>
        <w:rPr>
          <w:color w:val="333333"/>
        </w:rPr>
      </w:pPr>
      <w:r w:rsidRPr="005C2AA6">
        <w:rPr>
          <w:color w:val="333333"/>
        </w:rPr>
        <w:t>Зона</w:t>
      </w:r>
      <w:r>
        <w:rPr>
          <w:color w:val="333333"/>
        </w:rPr>
        <w:t xml:space="preserve"> железнодорожного транспорта (Т</w:t>
      </w:r>
      <w:proofErr w:type="gramStart"/>
      <w:r>
        <w:rPr>
          <w:color w:val="333333"/>
        </w:rPr>
        <w:t>2</w:t>
      </w:r>
      <w:proofErr w:type="gramEnd"/>
      <w:r w:rsidRPr="005C2AA6">
        <w:rPr>
          <w:color w:val="333333"/>
        </w:rPr>
        <w:t xml:space="preserve">) включает в себя участки, предназначенные для размещения сооружений и коммуникаций </w:t>
      </w:r>
      <w:r>
        <w:rPr>
          <w:color w:val="333333"/>
        </w:rPr>
        <w:t>железнодорожного транспорта</w:t>
      </w:r>
      <w:r w:rsidRPr="005C2AA6">
        <w:rPr>
          <w:color w:val="333333"/>
        </w:rPr>
        <w:t xml:space="preserve"> и установления санитарно-защитных зон и санитарных разрывов для таких объектов.</w:t>
      </w:r>
    </w:p>
    <w:p w:rsidR="002F245B" w:rsidRPr="00A14F17" w:rsidRDefault="002F245B" w:rsidP="002F245B">
      <w:pPr>
        <w:shd w:val="clear" w:color="auto" w:fill="FFFFFF"/>
        <w:ind w:firstLine="709"/>
        <w:jc w:val="both"/>
        <w:textAlignment w:val="baseline"/>
        <w:rPr>
          <w:color w:val="333333"/>
        </w:rPr>
      </w:pPr>
      <w:r w:rsidRPr="005C2AA6">
        <w:rPr>
          <w:color w:val="333333"/>
        </w:rPr>
        <w:t xml:space="preserve">Зона </w:t>
      </w:r>
      <w:r>
        <w:rPr>
          <w:color w:val="333333"/>
        </w:rPr>
        <w:t>водного транспорта (Т</w:t>
      </w:r>
      <w:proofErr w:type="gramStart"/>
      <w:r>
        <w:rPr>
          <w:color w:val="333333"/>
        </w:rPr>
        <w:t>4</w:t>
      </w:r>
      <w:proofErr w:type="gramEnd"/>
      <w:r w:rsidRPr="005C2AA6">
        <w:rPr>
          <w:color w:val="333333"/>
        </w:rPr>
        <w:t xml:space="preserve">) включает в себя участки, предназначенные для размещения сооружений и коммуникаций </w:t>
      </w:r>
      <w:r>
        <w:rPr>
          <w:color w:val="333333"/>
        </w:rPr>
        <w:t>водного транспорта</w:t>
      </w:r>
      <w:r w:rsidRPr="005C2AA6">
        <w:rPr>
          <w:color w:val="333333"/>
        </w:rPr>
        <w:t xml:space="preserve"> и установления санитарно-защитных зон и санитарных разрывов для таких объектов.</w:t>
      </w:r>
    </w:p>
    <w:p w:rsidR="00A14F17" w:rsidRPr="00536D93" w:rsidRDefault="00A14F17" w:rsidP="00A14F17">
      <w:pPr>
        <w:widowControl w:val="0"/>
        <w:autoSpaceDE w:val="0"/>
        <w:autoSpaceDN w:val="0"/>
        <w:adjustRightInd w:val="0"/>
        <w:ind w:firstLine="709"/>
        <w:jc w:val="both"/>
        <w:rPr>
          <w:b/>
        </w:rPr>
      </w:pPr>
      <w:r w:rsidRPr="00536D93">
        <w:rPr>
          <w:b/>
        </w:rPr>
        <w:t>Зоны инженерной инфраструктур</w:t>
      </w:r>
      <w:r>
        <w:rPr>
          <w:b/>
        </w:rPr>
        <w:t>ы</w:t>
      </w:r>
    </w:p>
    <w:p w:rsidR="00A14F17" w:rsidRDefault="00A14F17" w:rsidP="00A14F17">
      <w:pPr>
        <w:shd w:val="clear" w:color="auto" w:fill="FFFFFF"/>
        <w:ind w:firstLine="709"/>
        <w:jc w:val="both"/>
        <w:textAlignment w:val="baseline"/>
        <w:rPr>
          <w:color w:val="333333"/>
        </w:rPr>
      </w:pPr>
      <w:proofErr w:type="gramStart"/>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roofErr w:type="gramEnd"/>
    </w:p>
    <w:p w:rsidR="00A14F17" w:rsidRPr="00D42D1A" w:rsidRDefault="00A14F17" w:rsidP="00A14F17">
      <w:pPr>
        <w:widowControl w:val="0"/>
        <w:autoSpaceDE w:val="0"/>
        <w:autoSpaceDN w:val="0"/>
        <w:adjustRightInd w:val="0"/>
        <w:ind w:firstLine="567"/>
        <w:jc w:val="both"/>
        <w:rPr>
          <w:b/>
          <w:bCs/>
        </w:rPr>
      </w:pPr>
      <w:r w:rsidRPr="00D42D1A">
        <w:rPr>
          <w:b/>
          <w:bCs/>
        </w:rPr>
        <w:t>Зоны сельскохозяйственного использования</w:t>
      </w:r>
    </w:p>
    <w:p w:rsidR="007B548F" w:rsidRPr="00D42D1A" w:rsidRDefault="007B548F" w:rsidP="007B548F">
      <w:pPr>
        <w:shd w:val="clear" w:color="auto" w:fill="FFFFFF"/>
        <w:ind w:firstLine="567"/>
        <w:jc w:val="both"/>
        <w:textAlignment w:val="baseline"/>
        <w:rPr>
          <w:color w:val="333333"/>
        </w:rPr>
      </w:pPr>
      <w:r w:rsidRPr="00D42D1A">
        <w:rPr>
          <w:color w:val="333333"/>
        </w:rPr>
        <w:lastRenderedPageBreak/>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14F17" w:rsidRPr="00D42D1A" w:rsidRDefault="00A14F17" w:rsidP="002F245B">
      <w:pPr>
        <w:shd w:val="clear" w:color="auto" w:fill="FFFFFF"/>
        <w:ind w:firstLine="567"/>
        <w:jc w:val="both"/>
        <w:textAlignment w:val="baseline"/>
        <w:rPr>
          <w:b/>
          <w:bCs/>
        </w:rPr>
      </w:pPr>
      <w:r w:rsidRPr="00D42D1A">
        <w:rPr>
          <w:b/>
          <w:bCs/>
        </w:rPr>
        <w:t>Рекреационные зоны</w:t>
      </w:r>
    </w:p>
    <w:p w:rsidR="00A14F17" w:rsidRPr="00D42D1A" w:rsidRDefault="00A14F17" w:rsidP="00A14F17">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F245B" w:rsidRDefault="00A14F17" w:rsidP="00F76CA0">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A14F17" w:rsidRPr="00D42D1A" w:rsidRDefault="00A14F17" w:rsidP="00A14F17">
      <w:pPr>
        <w:widowControl w:val="0"/>
        <w:autoSpaceDE w:val="0"/>
        <w:autoSpaceDN w:val="0"/>
        <w:adjustRightInd w:val="0"/>
        <w:ind w:firstLine="567"/>
        <w:jc w:val="both"/>
        <w:rPr>
          <w:b/>
          <w:bCs/>
        </w:rPr>
      </w:pPr>
      <w:r w:rsidRPr="00D42D1A">
        <w:rPr>
          <w:b/>
          <w:bCs/>
        </w:rPr>
        <w:t>Зоны специального назначения</w:t>
      </w:r>
    </w:p>
    <w:p w:rsidR="00A14F17" w:rsidRDefault="00A14F17" w:rsidP="00A14F17">
      <w:pPr>
        <w:shd w:val="clear" w:color="auto" w:fill="FFFFFF"/>
        <w:ind w:firstLine="567"/>
        <w:jc w:val="both"/>
        <w:textAlignment w:val="baseline"/>
        <w:rPr>
          <w:color w:val="333333"/>
        </w:rPr>
      </w:pPr>
      <w:r>
        <w:rPr>
          <w:color w:val="333333"/>
        </w:rPr>
        <w:t>Зона кладбищ (СН</w:t>
      </w:r>
      <w:proofErr w:type="gramStart"/>
      <w:r w:rsidRPr="00D42D1A">
        <w:rPr>
          <w:color w:val="333333"/>
        </w:rPr>
        <w:t>1</w:t>
      </w:r>
      <w:proofErr w:type="gramEnd"/>
      <w:r w:rsidRPr="00D42D1A">
        <w:rPr>
          <w:color w:val="333333"/>
        </w:rPr>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A14F17" w:rsidRDefault="00A14F17" w:rsidP="00A14F17">
      <w:pPr>
        <w:shd w:val="clear" w:color="auto" w:fill="FFFFFF"/>
        <w:ind w:firstLine="567"/>
        <w:jc w:val="both"/>
        <w:textAlignment w:val="baseline"/>
        <w:rPr>
          <w:color w:val="333333"/>
        </w:rPr>
      </w:pPr>
      <w:r>
        <w:rPr>
          <w:color w:val="333333"/>
        </w:rPr>
        <w:t>Зона размещения отходов (СН</w:t>
      </w:r>
      <w:proofErr w:type="gramStart"/>
      <w:r>
        <w:rPr>
          <w:color w:val="333333"/>
        </w:rPr>
        <w:t>2</w:t>
      </w:r>
      <w:proofErr w:type="gramEnd"/>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2F245B" w:rsidRDefault="002F245B" w:rsidP="00A14F17">
      <w:pPr>
        <w:shd w:val="clear" w:color="auto" w:fill="FFFFFF"/>
        <w:ind w:firstLine="567"/>
        <w:jc w:val="both"/>
        <w:textAlignment w:val="baseline"/>
        <w:rPr>
          <w:b/>
          <w:color w:val="333333"/>
        </w:rPr>
      </w:pPr>
      <w:r w:rsidRPr="002F245B">
        <w:rPr>
          <w:b/>
          <w:color w:val="333333"/>
        </w:rPr>
        <w:t>Территории общего пользования</w:t>
      </w:r>
    </w:p>
    <w:p w:rsidR="002F245B" w:rsidRPr="002F245B" w:rsidRDefault="002F245B" w:rsidP="002F245B">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w:t>
      </w:r>
      <w:proofErr w:type="gramStart"/>
      <w:r w:rsidRPr="00C42216">
        <w:rPr>
          <w:rFonts w:ascii="Times New Roman CYR" w:hAnsi="Times New Roman CYR"/>
          <w:sz w:val="24"/>
          <w:szCs w:val="24"/>
        </w:rPr>
        <w:t>я(</w:t>
      </w:r>
      <w:proofErr w:type="gramEnd"/>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A14F17" w:rsidRPr="00D42D1A" w:rsidRDefault="00A14F17" w:rsidP="00A14F17">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A14F17" w:rsidRPr="00D42D1A" w:rsidRDefault="00A14F17" w:rsidP="00A14F17">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A14F17" w:rsidRDefault="00A14F17" w:rsidP="00A14F17">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764DB7" w:rsidRPr="00D42D1A" w:rsidRDefault="00764DB7" w:rsidP="00A14F17">
      <w:pPr>
        <w:widowControl w:val="0"/>
        <w:autoSpaceDE w:val="0"/>
        <w:autoSpaceDN w:val="0"/>
        <w:adjustRightInd w:val="0"/>
        <w:ind w:firstLine="709"/>
        <w:jc w:val="both"/>
      </w:pPr>
    </w:p>
    <w:p w:rsidR="00764DB7" w:rsidRPr="00CE78B0" w:rsidRDefault="00764DB7" w:rsidP="00764DB7">
      <w:pPr>
        <w:widowControl w:val="0"/>
        <w:autoSpaceDE w:val="0"/>
        <w:autoSpaceDN w:val="0"/>
        <w:adjustRightInd w:val="0"/>
        <w:jc w:val="center"/>
        <w:outlineLvl w:val="2"/>
        <w:rPr>
          <w:b/>
        </w:rPr>
      </w:pPr>
      <w:r w:rsidRPr="00CE78B0">
        <w:rPr>
          <w:b/>
        </w:rPr>
        <w:t>Статья 8. Карта градостроительного зонирования</w:t>
      </w:r>
    </w:p>
    <w:p w:rsidR="00764DB7" w:rsidRPr="00D42D1A" w:rsidRDefault="00764DB7" w:rsidP="00764DB7">
      <w:pPr>
        <w:widowControl w:val="0"/>
        <w:autoSpaceDE w:val="0"/>
        <w:autoSpaceDN w:val="0"/>
        <w:adjustRightInd w:val="0"/>
        <w:ind w:firstLine="709"/>
        <w:jc w:val="both"/>
      </w:pPr>
    </w:p>
    <w:p w:rsidR="00764DB7" w:rsidRPr="00D42D1A" w:rsidRDefault="00764DB7" w:rsidP="00764DB7">
      <w:pPr>
        <w:widowControl w:val="0"/>
        <w:autoSpaceDE w:val="0"/>
        <w:autoSpaceDN w:val="0"/>
        <w:adjustRightInd w:val="0"/>
        <w:ind w:firstLine="709"/>
        <w:jc w:val="both"/>
      </w:pPr>
      <w:r w:rsidRPr="00D42D1A">
        <w:t>1. Границы территор</w:t>
      </w:r>
      <w:r>
        <w:t>иальных зон установлены на картах</w:t>
      </w:r>
      <w:r w:rsidRPr="00D42D1A">
        <w:t xml:space="preserve"> градостроительного зонирования </w:t>
      </w:r>
      <w:r w:rsidR="00820A1D">
        <w:t>МО</w:t>
      </w:r>
      <w:r w:rsidR="00FC64D0">
        <w:t xml:space="preserve"> ГП «Бабушкинское»</w:t>
      </w:r>
      <w:r>
        <w:t xml:space="preserve"> и </w:t>
      </w:r>
      <w:r w:rsidR="002F245B">
        <w:t>населенных пунктов</w:t>
      </w:r>
      <w:r w:rsidRPr="00D42D1A">
        <w:t xml:space="preserve"> (приложени</w:t>
      </w:r>
      <w:r w:rsidR="00037587">
        <w:t xml:space="preserve">я </w:t>
      </w:r>
      <w:r w:rsidR="002F245B">
        <w:t>1-4</w:t>
      </w:r>
      <w:r w:rsidRPr="00D42D1A">
        <w:t>к настоящим Правилам).</w:t>
      </w:r>
    </w:p>
    <w:p w:rsidR="00764DB7" w:rsidRPr="00D42D1A" w:rsidRDefault="00764DB7" w:rsidP="00764DB7">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t>на картах</w:t>
      </w:r>
      <w:r w:rsidRPr="00D42D1A">
        <w:t xml:space="preserve"> градостроительного зонирования </w:t>
      </w:r>
      <w:r w:rsidR="00FC64D0">
        <w:t>Мо ГП «Бабушкинское»</w:t>
      </w:r>
      <w:r>
        <w:t xml:space="preserve"> и </w:t>
      </w:r>
      <w:r w:rsidR="002F245B">
        <w:t>населенных пунктов</w:t>
      </w:r>
      <w:r w:rsidR="002F245B" w:rsidRPr="00D42D1A">
        <w:t xml:space="preserve"> (приложени</w:t>
      </w:r>
      <w:r w:rsidR="002F245B">
        <w:t xml:space="preserve">я </w:t>
      </w:r>
      <w:r w:rsidR="002F245B">
        <w:lastRenderedPageBreak/>
        <w:t xml:space="preserve">1-4 </w:t>
      </w:r>
      <w:r w:rsidRPr="00D42D1A">
        <w:t>к настоящим Правилам).</w:t>
      </w:r>
    </w:p>
    <w:p w:rsidR="00A14F17" w:rsidRDefault="00A14F17" w:rsidP="002B5C99">
      <w:pPr>
        <w:ind w:firstLine="708"/>
        <w:jc w:val="both"/>
      </w:pPr>
    </w:p>
    <w:p w:rsidR="007B548F" w:rsidRDefault="007B548F" w:rsidP="002B5C99">
      <w:pPr>
        <w:ind w:firstLine="708"/>
        <w:jc w:val="both"/>
      </w:pPr>
    </w:p>
    <w:p w:rsidR="007B548F" w:rsidRDefault="007B548F" w:rsidP="002B5C99">
      <w:pPr>
        <w:ind w:firstLine="708"/>
        <w:jc w:val="both"/>
      </w:pPr>
    </w:p>
    <w:p w:rsidR="007B548F" w:rsidRDefault="007B548F" w:rsidP="002B5C99">
      <w:pPr>
        <w:ind w:firstLine="708"/>
        <w:jc w:val="both"/>
      </w:pPr>
    </w:p>
    <w:p w:rsidR="00E10A0A" w:rsidRPr="00E10A0A" w:rsidRDefault="00A14F17" w:rsidP="008A2109">
      <w:pPr>
        <w:widowControl w:val="0"/>
        <w:autoSpaceDE w:val="0"/>
        <w:autoSpaceDN w:val="0"/>
        <w:adjustRightInd w:val="0"/>
        <w:jc w:val="center"/>
        <w:rPr>
          <w:b/>
        </w:rPr>
      </w:pPr>
      <w:r>
        <w:rPr>
          <w:b/>
        </w:rPr>
        <w:t>ГЛАВА 3</w:t>
      </w:r>
      <w:r w:rsidR="00E10A0A" w:rsidRPr="00E10A0A">
        <w:rPr>
          <w:b/>
        </w:rPr>
        <w:t>. ГРАДОСТРОИТЕЛЬНЫЕ РЕГЛАМЕНТЫ</w:t>
      </w:r>
    </w:p>
    <w:p w:rsidR="00E10A0A" w:rsidRDefault="00E10A0A" w:rsidP="00E10A0A">
      <w:pPr>
        <w:widowControl w:val="0"/>
        <w:autoSpaceDE w:val="0"/>
        <w:autoSpaceDN w:val="0"/>
        <w:adjustRightInd w:val="0"/>
        <w:ind w:firstLine="540"/>
        <w:jc w:val="both"/>
      </w:pPr>
    </w:p>
    <w:p w:rsidR="00764DB7" w:rsidRPr="00A23122" w:rsidRDefault="00764DB7" w:rsidP="00764DB7">
      <w:pPr>
        <w:widowControl w:val="0"/>
        <w:autoSpaceDE w:val="0"/>
        <w:autoSpaceDN w:val="0"/>
        <w:adjustRightInd w:val="0"/>
        <w:jc w:val="center"/>
        <w:outlineLvl w:val="2"/>
        <w:rPr>
          <w:b/>
        </w:rPr>
      </w:pPr>
      <w:bookmarkStart w:id="0" w:name="Par243"/>
      <w:bookmarkEnd w:id="0"/>
      <w:r w:rsidRPr="00A23122">
        <w:rPr>
          <w:b/>
        </w:rPr>
        <w:t>Ста</w:t>
      </w:r>
      <w:r>
        <w:rPr>
          <w:b/>
        </w:rPr>
        <w:t>тья 9</w:t>
      </w:r>
      <w:r w:rsidRPr="00A23122">
        <w:rPr>
          <w:b/>
        </w:rPr>
        <w:t>. Градостроительный регламент</w:t>
      </w:r>
    </w:p>
    <w:p w:rsidR="00764DB7" w:rsidRPr="00A23122" w:rsidRDefault="00764DB7" w:rsidP="00764DB7">
      <w:pPr>
        <w:widowControl w:val="0"/>
        <w:autoSpaceDE w:val="0"/>
        <w:autoSpaceDN w:val="0"/>
        <w:adjustRightInd w:val="0"/>
        <w:ind w:firstLine="709"/>
        <w:jc w:val="both"/>
      </w:pPr>
    </w:p>
    <w:p w:rsidR="00764DB7" w:rsidRPr="00A23122" w:rsidRDefault="00764DB7" w:rsidP="00764DB7">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64DB7" w:rsidRPr="00A23122" w:rsidRDefault="00764DB7" w:rsidP="00764DB7">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64DB7" w:rsidRPr="00A23122" w:rsidRDefault="00764DB7" w:rsidP="00764DB7">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764DB7" w:rsidRPr="00A23122" w:rsidRDefault="00764DB7" w:rsidP="00764DB7">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64DB7" w:rsidRPr="00A23122" w:rsidRDefault="00764DB7" w:rsidP="00764DB7">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64DB7" w:rsidRPr="00A23122" w:rsidRDefault="00764DB7" w:rsidP="00764DB7">
      <w:pPr>
        <w:widowControl w:val="0"/>
        <w:autoSpaceDE w:val="0"/>
        <w:autoSpaceDN w:val="0"/>
        <w:adjustRightInd w:val="0"/>
        <w:ind w:firstLine="709"/>
        <w:jc w:val="both"/>
      </w:pPr>
      <w:r w:rsidRPr="00A23122">
        <w:t>3) в границах территорий общего пользования;</w:t>
      </w:r>
    </w:p>
    <w:p w:rsidR="00764DB7" w:rsidRPr="00A23122" w:rsidRDefault="00764DB7" w:rsidP="00764DB7">
      <w:pPr>
        <w:widowControl w:val="0"/>
        <w:autoSpaceDE w:val="0"/>
        <w:autoSpaceDN w:val="0"/>
        <w:adjustRightInd w:val="0"/>
        <w:ind w:firstLine="709"/>
        <w:jc w:val="both"/>
      </w:pPr>
      <w:r w:rsidRPr="00A23122">
        <w:t xml:space="preserve">4) </w:t>
      </w:r>
      <w:proofErr w:type="gramStart"/>
      <w:r w:rsidRPr="00A23122">
        <w:t>занятые</w:t>
      </w:r>
      <w:proofErr w:type="gramEnd"/>
      <w:r w:rsidRPr="00A23122">
        <w:t xml:space="preserve"> линейными объектами;</w:t>
      </w:r>
    </w:p>
    <w:p w:rsidR="00764DB7" w:rsidRDefault="00764DB7" w:rsidP="00764DB7">
      <w:pPr>
        <w:widowControl w:val="0"/>
        <w:autoSpaceDE w:val="0"/>
        <w:autoSpaceDN w:val="0"/>
        <w:adjustRightInd w:val="0"/>
        <w:ind w:firstLine="709"/>
        <w:jc w:val="both"/>
      </w:pPr>
      <w:proofErr w:type="gramStart"/>
      <w:r w:rsidRPr="00A23122">
        <w:t>5) предоставленные для добычи полезных ископаемых.</w:t>
      </w:r>
      <w:proofErr w:type="gramEnd"/>
    </w:p>
    <w:p w:rsidR="002F245B" w:rsidRPr="00A23122" w:rsidRDefault="002F245B" w:rsidP="00764DB7">
      <w:pPr>
        <w:widowControl w:val="0"/>
        <w:autoSpaceDE w:val="0"/>
        <w:autoSpaceDN w:val="0"/>
        <w:adjustRightInd w:val="0"/>
        <w:ind w:firstLine="709"/>
        <w:jc w:val="both"/>
      </w:pPr>
    </w:p>
    <w:p w:rsidR="00E10A0A" w:rsidRDefault="00A14F17" w:rsidP="00E10A0A">
      <w:pPr>
        <w:widowControl w:val="0"/>
        <w:autoSpaceDE w:val="0"/>
        <w:autoSpaceDN w:val="0"/>
        <w:adjustRightInd w:val="0"/>
        <w:jc w:val="center"/>
        <w:outlineLvl w:val="2"/>
        <w:rPr>
          <w:b/>
        </w:rPr>
      </w:pPr>
      <w:r>
        <w:rPr>
          <w:b/>
        </w:rPr>
        <w:t xml:space="preserve">Статья </w:t>
      </w:r>
      <w:r w:rsidR="00764DB7">
        <w:rPr>
          <w:b/>
        </w:rPr>
        <w:t>10</w:t>
      </w:r>
      <w:r w:rsidR="00E10A0A" w:rsidRPr="00E10A0A">
        <w:rPr>
          <w:b/>
        </w:rPr>
        <w:t>. Виды разрешенного использования земельных участков и объектов капитального строительства</w:t>
      </w:r>
    </w:p>
    <w:p w:rsidR="00764DB7" w:rsidRDefault="00764DB7" w:rsidP="00E10A0A">
      <w:pPr>
        <w:widowControl w:val="0"/>
        <w:autoSpaceDE w:val="0"/>
        <w:autoSpaceDN w:val="0"/>
        <w:adjustRightInd w:val="0"/>
        <w:jc w:val="center"/>
        <w:outlineLvl w:val="2"/>
        <w:rPr>
          <w:b/>
        </w:rPr>
      </w:pPr>
    </w:p>
    <w:p w:rsidR="00764DB7" w:rsidRPr="00A23122" w:rsidRDefault="00764DB7" w:rsidP="00764DB7">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764DB7" w:rsidRPr="00A23122" w:rsidRDefault="00764DB7" w:rsidP="00764DB7">
      <w:pPr>
        <w:widowControl w:val="0"/>
        <w:autoSpaceDE w:val="0"/>
        <w:autoSpaceDN w:val="0"/>
        <w:adjustRightInd w:val="0"/>
        <w:ind w:firstLine="709"/>
        <w:jc w:val="both"/>
      </w:pPr>
      <w:r w:rsidRPr="00A23122">
        <w:t>1) основные виды разрешенного использования;</w:t>
      </w:r>
    </w:p>
    <w:p w:rsidR="00764DB7" w:rsidRPr="00A23122" w:rsidRDefault="00764DB7" w:rsidP="00764DB7">
      <w:pPr>
        <w:widowControl w:val="0"/>
        <w:autoSpaceDE w:val="0"/>
        <w:autoSpaceDN w:val="0"/>
        <w:adjustRightInd w:val="0"/>
        <w:ind w:firstLine="709"/>
        <w:jc w:val="both"/>
      </w:pPr>
      <w:r w:rsidRPr="00A23122">
        <w:t>2) вспомогательные виды разрешенного использования;</w:t>
      </w:r>
    </w:p>
    <w:p w:rsidR="00764DB7" w:rsidRPr="00A23122" w:rsidRDefault="00764DB7" w:rsidP="00764DB7">
      <w:pPr>
        <w:widowControl w:val="0"/>
        <w:autoSpaceDE w:val="0"/>
        <w:autoSpaceDN w:val="0"/>
        <w:adjustRightInd w:val="0"/>
        <w:ind w:firstLine="709"/>
        <w:jc w:val="both"/>
      </w:pPr>
      <w:r w:rsidRPr="00A23122">
        <w:t>3) условно разрешенные виды использования.</w:t>
      </w:r>
    </w:p>
    <w:p w:rsidR="00764DB7" w:rsidRPr="00A23122" w:rsidRDefault="00764DB7" w:rsidP="00764DB7">
      <w:pPr>
        <w:widowControl w:val="0"/>
        <w:autoSpaceDE w:val="0"/>
        <w:autoSpaceDN w:val="0"/>
        <w:adjustRightInd w:val="0"/>
        <w:ind w:firstLine="709"/>
        <w:jc w:val="both"/>
      </w:pPr>
      <w:r w:rsidRPr="00A23122">
        <w:t xml:space="preserve">2. </w:t>
      </w:r>
      <w:proofErr w:type="gramStart"/>
      <w:r w:rsidRPr="00A23122">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roofErr w:type="gramEnd"/>
    </w:p>
    <w:p w:rsidR="00764DB7" w:rsidRDefault="00764DB7" w:rsidP="00764DB7">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764DB7" w:rsidRDefault="00764DB7" w:rsidP="00764DB7">
      <w:pPr>
        <w:widowControl w:val="0"/>
        <w:autoSpaceDE w:val="0"/>
        <w:autoSpaceDN w:val="0"/>
        <w:adjustRightInd w:val="0"/>
        <w:jc w:val="center"/>
        <w:outlineLvl w:val="2"/>
        <w:rPr>
          <w:b/>
        </w:rPr>
      </w:pPr>
    </w:p>
    <w:p w:rsidR="00764DB7" w:rsidRPr="00A23122" w:rsidRDefault="00764DB7" w:rsidP="00764DB7">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64DB7" w:rsidRPr="00A23122" w:rsidRDefault="00764DB7" w:rsidP="00764DB7">
      <w:pPr>
        <w:widowControl w:val="0"/>
        <w:autoSpaceDE w:val="0"/>
        <w:autoSpaceDN w:val="0"/>
        <w:adjustRightInd w:val="0"/>
        <w:ind w:firstLine="709"/>
        <w:jc w:val="both"/>
      </w:pPr>
    </w:p>
    <w:p w:rsidR="00764DB7" w:rsidRPr="00A23122" w:rsidRDefault="00764DB7" w:rsidP="00764DB7">
      <w:pPr>
        <w:widowControl w:val="0"/>
        <w:autoSpaceDE w:val="0"/>
        <w:autoSpaceDN w:val="0"/>
        <w:adjustRightInd w:val="0"/>
        <w:ind w:firstLine="709"/>
        <w:jc w:val="both"/>
      </w:pPr>
      <w:r w:rsidRPr="00A23122">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64DB7" w:rsidRPr="00A23122" w:rsidRDefault="00764DB7" w:rsidP="00764DB7">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764DB7" w:rsidRPr="00A23122" w:rsidRDefault="00764DB7" w:rsidP="00764DB7">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DB7" w:rsidRPr="00A23122" w:rsidRDefault="00764DB7" w:rsidP="00764DB7">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764DB7" w:rsidRPr="00A23122" w:rsidRDefault="00764DB7" w:rsidP="00764DB7">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764DB7" w:rsidRPr="00A23122" w:rsidRDefault="00764DB7" w:rsidP="00764DB7">
      <w:pPr>
        <w:widowControl w:val="0"/>
        <w:autoSpaceDE w:val="0"/>
        <w:autoSpaceDN w:val="0"/>
        <w:adjustRightInd w:val="0"/>
        <w:ind w:firstLine="709"/>
        <w:jc w:val="both"/>
      </w:pPr>
      <w:bookmarkStart w:id="1" w:name="Par256"/>
      <w:bookmarkEnd w:id="1"/>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764DB7" w:rsidRPr="00A23122" w:rsidRDefault="00764DB7" w:rsidP="00764DB7">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764DB7" w:rsidRPr="00A23122" w:rsidRDefault="00764DB7" w:rsidP="00764DB7">
      <w:pPr>
        <w:widowControl w:val="0"/>
        <w:autoSpaceDE w:val="0"/>
        <w:autoSpaceDN w:val="0"/>
        <w:adjustRightInd w:val="0"/>
        <w:ind w:firstLine="709"/>
        <w:jc w:val="both"/>
        <w:outlineLvl w:val="3"/>
      </w:pPr>
      <w:r w:rsidRPr="00A23122">
        <w:t xml:space="preserve">4. </w:t>
      </w:r>
      <w:proofErr w:type="gramStart"/>
      <w:r w:rsidRPr="00A23122">
        <w:t>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w:t>
      </w:r>
      <w:proofErr w:type="gramEnd"/>
      <w:r w:rsidRPr="00A23122">
        <w:t xml:space="preserve">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764DB7" w:rsidRPr="00A23122" w:rsidRDefault="00764DB7" w:rsidP="00764DB7">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764DB7" w:rsidRPr="00A23122" w:rsidRDefault="00764DB7" w:rsidP="00764DB7">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764DB7" w:rsidRPr="00A23122" w:rsidRDefault="00764DB7" w:rsidP="00764DB7">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764DB7" w:rsidRPr="00A23122" w:rsidRDefault="00764DB7" w:rsidP="00764DB7">
      <w:pPr>
        <w:widowControl w:val="0"/>
        <w:autoSpaceDE w:val="0"/>
        <w:autoSpaceDN w:val="0"/>
        <w:adjustRightInd w:val="0"/>
        <w:ind w:firstLine="709"/>
        <w:jc w:val="both"/>
        <w:outlineLvl w:val="3"/>
      </w:pPr>
      <w:r w:rsidRPr="00A23122">
        <w:t xml:space="preserve">7. </w:t>
      </w:r>
      <w:proofErr w:type="gramStart"/>
      <w:r w:rsidRPr="00A23122">
        <w:t>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w:t>
      </w:r>
      <w:proofErr w:type="gramEnd"/>
      <w:r w:rsidRPr="00A23122">
        <w:t>», «гидротехническое сооружение», «</w:t>
      </w:r>
      <w:proofErr w:type="spellStart"/>
      <w:r w:rsidRPr="00A23122">
        <w:t>рыбозащитное</w:t>
      </w:r>
      <w:proofErr w:type="spellEnd"/>
      <w:r w:rsidRPr="00A23122">
        <w:t xml:space="preserve"> и рыбопропускное сооружение», </w:t>
      </w:r>
      <w:r w:rsidRPr="00A23122">
        <w:lastRenderedPageBreak/>
        <w:t>«берегозащитное сооружение», «общественные уборные», «подсобное сооружение» не устанавливается.</w:t>
      </w:r>
    </w:p>
    <w:p w:rsidR="00764DB7" w:rsidRDefault="00764DB7" w:rsidP="00764DB7">
      <w:pPr>
        <w:widowControl w:val="0"/>
        <w:autoSpaceDE w:val="0"/>
        <w:autoSpaceDN w:val="0"/>
        <w:adjustRightInd w:val="0"/>
        <w:jc w:val="center"/>
        <w:rPr>
          <w:b/>
        </w:rPr>
      </w:pPr>
    </w:p>
    <w:p w:rsidR="007B548F" w:rsidRDefault="007B548F" w:rsidP="00764DB7">
      <w:pPr>
        <w:widowControl w:val="0"/>
        <w:autoSpaceDE w:val="0"/>
        <w:autoSpaceDN w:val="0"/>
        <w:adjustRightInd w:val="0"/>
        <w:jc w:val="center"/>
        <w:rPr>
          <w:b/>
        </w:rPr>
      </w:pPr>
    </w:p>
    <w:p w:rsidR="007B548F" w:rsidRDefault="007B548F" w:rsidP="00764DB7">
      <w:pPr>
        <w:widowControl w:val="0"/>
        <w:autoSpaceDE w:val="0"/>
        <w:autoSpaceDN w:val="0"/>
        <w:adjustRightInd w:val="0"/>
        <w:jc w:val="center"/>
        <w:rPr>
          <w:b/>
        </w:rPr>
      </w:pPr>
    </w:p>
    <w:p w:rsidR="00764DB7" w:rsidRPr="00A23122" w:rsidRDefault="00764DB7" w:rsidP="00764DB7">
      <w:pPr>
        <w:widowControl w:val="0"/>
        <w:autoSpaceDE w:val="0"/>
        <w:autoSpaceDN w:val="0"/>
        <w:adjustRightInd w:val="0"/>
        <w:jc w:val="center"/>
        <w:rPr>
          <w:b/>
        </w:rPr>
      </w:pPr>
      <w:r w:rsidRPr="00A23122">
        <w:rPr>
          <w:b/>
        </w:rPr>
        <w:t xml:space="preserve">Статья 12. </w:t>
      </w:r>
      <w:r>
        <w:rPr>
          <w:b/>
        </w:rPr>
        <w:t>Жилые зоны</w:t>
      </w:r>
    </w:p>
    <w:p w:rsidR="00764DB7" w:rsidRPr="00A23122" w:rsidRDefault="00764DB7" w:rsidP="00764DB7">
      <w:pPr>
        <w:widowControl w:val="0"/>
        <w:autoSpaceDE w:val="0"/>
        <w:autoSpaceDN w:val="0"/>
        <w:adjustRightInd w:val="0"/>
        <w:ind w:firstLine="709"/>
        <w:jc w:val="both"/>
      </w:pPr>
    </w:p>
    <w:p w:rsidR="00764DB7" w:rsidRPr="00A23122" w:rsidRDefault="00764DB7" w:rsidP="00764DB7">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764DB7" w:rsidRPr="00E10A0A" w:rsidRDefault="00764DB7" w:rsidP="00E10A0A">
      <w:pPr>
        <w:widowControl w:val="0"/>
        <w:autoSpaceDE w:val="0"/>
        <w:autoSpaceDN w:val="0"/>
        <w:adjustRightInd w:val="0"/>
        <w:jc w:val="center"/>
        <w:outlineLvl w:val="2"/>
        <w:rPr>
          <w:b/>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075"/>
        <w:gridCol w:w="2243"/>
        <w:gridCol w:w="796"/>
        <w:gridCol w:w="2253"/>
        <w:gridCol w:w="608"/>
        <w:gridCol w:w="1693"/>
        <w:gridCol w:w="682"/>
        <w:gridCol w:w="22"/>
      </w:tblGrid>
      <w:tr w:rsidR="005B3774" w:rsidRPr="004265B2" w:rsidTr="00D512B8">
        <w:trPr>
          <w:gridAfter w:val="1"/>
          <w:wAfter w:w="11" w:type="pct"/>
        </w:trPr>
        <w:tc>
          <w:tcPr>
            <w:tcW w:w="864" w:type="pct"/>
            <w:gridSpan w:val="2"/>
            <w:vMerge w:val="restart"/>
          </w:tcPr>
          <w:p w:rsidR="005B3774" w:rsidRPr="00E96D51" w:rsidRDefault="005B3774" w:rsidP="00D512B8">
            <w:pPr>
              <w:pStyle w:val="ConsPlusNormal"/>
              <w:widowControl/>
              <w:tabs>
                <w:tab w:val="left" w:pos="660"/>
                <w:tab w:val="center" w:pos="1365"/>
              </w:tabs>
              <w:ind w:firstLine="0"/>
              <w:jc w:val="center"/>
              <w:rPr>
                <w:rFonts w:ascii="Times New Roman" w:hAnsi="Times New Roman" w:cs="Times New Roman"/>
                <w:b/>
              </w:rPr>
            </w:pPr>
            <w:r>
              <w:rPr>
                <w:rFonts w:ascii="Times New Roman" w:hAnsi="Times New Roman" w:cs="Times New Roman"/>
                <w:b/>
              </w:rPr>
              <w:t>В</w:t>
            </w:r>
            <w:r w:rsidRPr="00E96D51">
              <w:rPr>
                <w:rFonts w:ascii="Times New Roman" w:hAnsi="Times New Roman" w:cs="Times New Roman"/>
                <w:b/>
              </w:rPr>
              <w:t>ид</w:t>
            </w:r>
          </w:p>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515" w:type="pct"/>
            <w:gridSpan w:val="2"/>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26" w:type="pct"/>
            <w:gridSpan w:val="2"/>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84" w:type="pct"/>
            <w:gridSpan w:val="2"/>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5B3774" w:rsidRPr="004265B2" w:rsidTr="00D512B8">
        <w:trPr>
          <w:gridAfter w:val="1"/>
          <w:wAfter w:w="11" w:type="pct"/>
        </w:trPr>
        <w:tc>
          <w:tcPr>
            <w:tcW w:w="864" w:type="pct"/>
            <w:gridSpan w:val="2"/>
            <w:vMerge/>
          </w:tcPr>
          <w:p w:rsidR="005B3774" w:rsidRPr="00E96D51" w:rsidRDefault="005B3774" w:rsidP="00D512B8">
            <w:pPr>
              <w:jc w:val="center"/>
              <w:rPr>
                <w:b/>
                <w:sz w:val="20"/>
                <w:szCs w:val="20"/>
              </w:rPr>
            </w:pPr>
          </w:p>
        </w:tc>
        <w:tc>
          <w:tcPr>
            <w:tcW w:w="1118" w:type="pct"/>
          </w:tcPr>
          <w:p w:rsidR="005B3774" w:rsidRPr="00E96D51" w:rsidRDefault="005B3774" w:rsidP="00D512B8">
            <w:pPr>
              <w:jc w:val="center"/>
              <w:rPr>
                <w:b/>
                <w:sz w:val="20"/>
                <w:szCs w:val="20"/>
              </w:rPr>
            </w:pPr>
            <w:r w:rsidRPr="00E96D51">
              <w:rPr>
                <w:b/>
                <w:sz w:val="20"/>
                <w:szCs w:val="20"/>
              </w:rPr>
              <w:t xml:space="preserve">наименование </w:t>
            </w:r>
          </w:p>
        </w:tc>
        <w:tc>
          <w:tcPr>
            <w:tcW w:w="397" w:type="pct"/>
          </w:tcPr>
          <w:p w:rsidR="005B3774" w:rsidRPr="00E96D51" w:rsidRDefault="005B3774" w:rsidP="00D512B8">
            <w:pPr>
              <w:ind w:firstLine="29"/>
              <w:jc w:val="center"/>
              <w:rPr>
                <w:b/>
                <w:sz w:val="20"/>
                <w:szCs w:val="20"/>
              </w:rPr>
            </w:pPr>
            <w:r w:rsidRPr="00E96D51">
              <w:rPr>
                <w:b/>
                <w:sz w:val="20"/>
                <w:szCs w:val="20"/>
              </w:rPr>
              <w:t xml:space="preserve">код </w:t>
            </w:r>
          </w:p>
          <w:p w:rsidR="005B3774" w:rsidRPr="00E96D51" w:rsidRDefault="005B3774" w:rsidP="00D512B8">
            <w:pPr>
              <w:ind w:firstLine="29"/>
              <w:jc w:val="center"/>
              <w:rPr>
                <w:b/>
                <w:sz w:val="20"/>
                <w:szCs w:val="20"/>
              </w:rPr>
            </w:pPr>
            <w:r w:rsidRPr="00E96D51">
              <w:rPr>
                <w:b/>
                <w:sz w:val="20"/>
                <w:szCs w:val="20"/>
              </w:rPr>
              <w:t>вида</w:t>
            </w:r>
          </w:p>
        </w:tc>
        <w:tc>
          <w:tcPr>
            <w:tcW w:w="1123" w:type="pct"/>
          </w:tcPr>
          <w:p w:rsidR="005B3774" w:rsidRPr="00E96D51" w:rsidRDefault="005B3774" w:rsidP="00D512B8">
            <w:pPr>
              <w:jc w:val="center"/>
              <w:rPr>
                <w:b/>
                <w:sz w:val="20"/>
                <w:szCs w:val="20"/>
              </w:rPr>
            </w:pPr>
            <w:r w:rsidRPr="00E96D51">
              <w:rPr>
                <w:b/>
                <w:sz w:val="20"/>
                <w:szCs w:val="20"/>
              </w:rPr>
              <w:t xml:space="preserve">наименование </w:t>
            </w:r>
          </w:p>
        </w:tc>
        <w:tc>
          <w:tcPr>
            <w:tcW w:w="303" w:type="pct"/>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844" w:type="pct"/>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40" w:type="pct"/>
          </w:tcPr>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5B3774" w:rsidRPr="00E96D51" w:rsidRDefault="005B3774" w:rsidP="00D512B8">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5B3774" w:rsidRPr="004265B2" w:rsidTr="00D512B8">
        <w:trPr>
          <w:gridAfter w:val="1"/>
          <w:wAfter w:w="11" w:type="pct"/>
        </w:trPr>
        <w:tc>
          <w:tcPr>
            <w:tcW w:w="328" w:type="pct"/>
            <w:vMerge w:val="restart"/>
          </w:tcPr>
          <w:p w:rsidR="005B3774" w:rsidRPr="00E96D51" w:rsidRDefault="005B3774" w:rsidP="00D512B8">
            <w:pPr>
              <w:jc w:val="center"/>
              <w:rPr>
                <w:sz w:val="20"/>
                <w:szCs w:val="20"/>
              </w:rPr>
            </w:pPr>
            <w:r>
              <w:rPr>
                <w:sz w:val="20"/>
                <w:szCs w:val="20"/>
              </w:rPr>
              <w:t>Ж</w:t>
            </w:r>
            <w:proofErr w:type="gramStart"/>
            <w:r>
              <w:rPr>
                <w:sz w:val="20"/>
                <w:szCs w:val="20"/>
              </w:rPr>
              <w:t>1</w:t>
            </w:r>
            <w:proofErr w:type="gramEnd"/>
          </w:p>
        </w:tc>
        <w:tc>
          <w:tcPr>
            <w:tcW w:w="536" w:type="pct"/>
            <w:vMerge w:val="restart"/>
          </w:tcPr>
          <w:p w:rsidR="005B3774" w:rsidRPr="00E96D51" w:rsidRDefault="005B3774" w:rsidP="00D512B8">
            <w:pPr>
              <w:rPr>
                <w:sz w:val="20"/>
                <w:szCs w:val="20"/>
              </w:rPr>
            </w:pPr>
            <w:r w:rsidRPr="00E96D51">
              <w:rPr>
                <w:sz w:val="20"/>
                <w:szCs w:val="20"/>
              </w:rPr>
              <w:t>зона застройки</w:t>
            </w:r>
            <w:r>
              <w:rPr>
                <w:sz w:val="20"/>
                <w:szCs w:val="20"/>
              </w:rPr>
              <w:t xml:space="preserve"> </w:t>
            </w:r>
            <w:proofErr w:type="spellStart"/>
            <w:r>
              <w:rPr>
                <w:sz w:val="20"/>
                <w:szCs w:val="20"/>
              </w:rPr>
              <w:t>индиви-дуаль-ными</w:t>
            </w:r>
            <w:proofErr w:type="spellEnd"/>
            <w:r>
              <w:rPr>
                <w:sz w:val="20"/>
                <w:szCs w:val="20"/>
              </w:rPr>
              <w:t xml:space="preserve"> жилыми домами</w:t>
            </w:r>
          </w:p>
          <w:p w:rsidR="005B3774" w:rsidRPr="00E96D51" w:rsidRDefault="005B3774" w:rsidP="00D512B8">
            <w:pPr>
              <w:rPr>
                <w:sz w:val="20"/>
                <w:szCs w:val="20"/>
              </w:rPr>
            </w:pPr>
          </w:p>
          <w:p w:rsidR="005B3774" w:rsidRPr="00E96D51" w:rsidRDefault="005B3774" w:rsidP="00D512B8">
            <w:pPr>
              <w:rPr>
                <w:sz w:val="20"/>
                <w:szCs w:val="20"/>
              </w:rPr>
            </w:pPr>
          </w:p>
          <w:p w:rsidR="005B3774" w:rsidRPr="00E96D51" w:rsidRDefault="005B3774" w:rsidP="00D512B8">
            <w:pPr>
              <w:rPr>
                <w:sz w:val="20"/>
                <w:szCs w:val="20"/>
              </w:rPr>
            </w:pPr>
          </w:p>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sidRPr="008471D9">
              <w:rPr>
                <w:sz w:val="20"/>
                <w:szCs w:val="20"/>
              </w:rPr>
              <w:t xml:space="preserve">для индивидуального жилищного строительства </w:t>
            </w:r>
          </w:p>
        </w:tc>
        <w:tc>
          <w:tcPr>
            <w:tcW w:w="397" w:type="pct"/>
          </w:tcPr>
          <w:p w:rsidR="005B3774" w:rsidRPr="008471D9" w:rsidRDefault="005B3774" w:rsidP="00D512B8">
            <w:pPr>
              <w:jc w:val="center"/>
              <w:rPr>
                <w:sz w:val="20"/>
                <w:szCs w:val="20"/>
              </w:rPr>
            </w:pPr>
            <w:r w:rsidRPr="008471D9">
              <w:rPr>
                <w:sz w:val="20"/>
                <w:szCs w:val="20"/>
              </w:rPr>
              <w:t>2.1</w:t>
            </w:r>
          </w:p>
        </w:tc>
        <w:tc>
          <w:tcPr>
            <w:tcW w:w="1123" w:type="pct"/>
          </w:tcPr>
          <w:p w:rsidR="005B3774" w:rsidRPr="008471D9" w:rsidRDefault="005B3774" w:rsidP="00D512B8">
            <w:pPr>
              <w:pStyle w:val="aff1"/>
              <w:ind w:left="0"/>
              <w:rPr>
                <w:sz w:val="20"/>
                <w:szCs w:val="20"/>
              </w:rPr>
            </w:pPr>
            <w:r w:rsidRPr="008471D9">
              <w:rPr>
                <w:sz w:val="20"/>
                <w:szCs w:val="20"/>
              </w:rPr>
              <w:t>передвижное жилье</w:t>
            </w:r>
          </w:p>
        </w:tc>
        <w:tc>
          <w:tcPr>
            <w:tcW w:w="303" w:type="pct"/>
          </w:tcPr>
          <w:p w:rsidR="005B3774" w:rsidRPr="008471D9" w:rsidRDefault="005B3774" w:rsidP="00D512B8">
            <w:pPr>
              <w:pStyle w:val="aff1"/>
              <w:ind w:left="0"/>
              <w:jc w:val="center"/>
              <w:rPr>
                <w:sz w:val="20"/>
                <w:szCs w:val="20"/>
              </w:rPr>
            </w:pPr>
            <w:r w:rsidRPr="008471D9">
              <w:rPr>
                <w:sz w:val="20"/>
                <w:szCs w:val="20"/>
              </w:rPr>
              <w:t>2.4</w:t>
            </w:r>
          </w:p>
        </w:tc>
        <w:tc>
          <w:tcPr>
            <w:tcW w:w="844" w:type="pct"/>
          </w:tcPr>
          <w:p w:rsidR="005B3774" w:rsidRPr="00E96D51" w:rsidRDefault="005B3774" w:rsidP="00D512B8">
            <w:pPr>
              <w:pStyle w:val="ConsPlusNormal"/>
              <w:widowControl/>
              <w:ind w:firstLine="0"/>
              <w:rPr>
                <w:rFonts w:ascii="Times New Roman" w:hAnsi="Times New Roman" w:cs="Times New Roman"/>
              </w:rPr>
            </w:pPr>
            <w:r w:rsidRPr="00E96D51">
              <w:rPr>
                <w:rFonts w:ascii="Times New Roman" w:hAnsi="Times New Roman" w:cs="Times New Roman"/>
              </w:rPr>
              <w:t>овощеводство</w:t>
            </w:r>
          </w:p>
        </w:tc>
        <w:tc>
          <w:tcPr>
            <w:tcW w:w="340" w:type="pct"/>
          </w:tcPr>
          <w:p w:rsidR="005B3774" w:rsidRPr="00E96D51" w:rsidRDefault="005B3774" w:rsidP="00D512B8">
            <w:pPr>
              <w:pStyle w:val="ConsPlusNormal"/>
              <w:widowControl/>
              <w:ind w:firstLine="0"/>
              <w:jc w:val="center"/>
              <w:rPr>
                <w:rFonts w:ascii="Times New Roman" w:hAnsi="Times New Roman" w:cs="Times New Roman"/>
              </w:rPr>
            </w:pPr>
            <w:r w:rsidRPr="00E96D51">
              <w:rPr>
                <w:rFonts w:ascii="Times New Roman" w:hAnsi="Times New Roman" w:cs="Times New Roman"/>
              </w:rPr>
              <w:t>1.3</w:t>
            </w: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м</w:t>
            </w:r>
            <w:r w:rsidRPr="008471D9">
              <w:rPr>
                <w:sz w:val="20"/>
                <w:szCs w:val="20"/>
              </w:rPr>
              <w:t>алоэтажная многоквартирная жилая застройка</w:t>
            </w:r>
          </w:p>
        </w:tc>
        <w:tc>
          <w:tcPr>
            <w:tcW w:w="397" w:type="pct"/>
          </w:tcPr>
          <w:p w:rsidR="005B3774" w:rsidRPr="008471D9" w:rsidRDefault="005B3774" w:rsidP="00D512B8">
            <w:pPr>
              <w:jc w:val="center"/>
              <w:rPr>
                <w:sz w:val="20"/>
                <w:szCs w:val="20"/>
              </w:rPr>
            </w:pPr>
            <w:r w:rsidRPr="008471D9">
              <w:rPr>
                <w:sz w:val="20"/>
                <w:szCs w:val="20"/>
              </w:rPr>
              <w:t>2.1.1.</w:t>
            </w:r>
          </w:p>
        </w:tc>
        <w:tc>
          <w:tcPr>
            <w:tcW w:w="1123" w:type="pct"/>
          </w:tcPr>
          <w:p w:rsidR="005B3774" w:rsidRPr="008471D9" w:rsidRDefault="005B3774" w:rsidP="00D512B8">
            <w:pPr>
              <w:pStyle w:val="aff1"/>
              <w:tabs>
                <w:tab w:val="right" w:pos="0"/>
              </w:tabs>
              <w:ind w:left="0"/>
              <w:rPr>
                <w:sz w:val="20"/>
                <w:szCs w:val="20"/>
              </w:rPr>
            </w:pPr>
            <w:r w:rsidRPr="008471D9">
              <w:rPr>
                <w:sz w:val="20"/>
                <w:szCs w:val="20"/>
              </w:rPr>
              <w:t xml:space="preserve">многоэтажная  жилая застройка </w:t>
            </w:r>
          </w:p>
        </w:tc>
        <w:tc>
          <w:tcPr>
            <w:tcW w:w="303" w:type="pct"/>
          </w:tcPr>
          <w:p w:rsidR="005B3774" w:rsidRPr="008471D9" w:rsidRDefault="005B3774" w:rsidP="00D512B8">
            <w:pPr>
              <w:pStyle w:val="aff1"/>
              <w:tabs>
                <w:tab w:val="right" w:pos="0"/>
              </w:tabs>
              <w:ind w:left="0"/>
              <w:jc w:val="center"/>
              <w:rPr>
                <w:sz w:val="20"/>
                <w:szCs w:val="20"/>
              </w:rPr>
            </w:pPr>
            <w:r w:rsidRPr="008471D9">
              <w:rPr>
                <w:sz w:val="20"/>
                <w:szCs w:val="20"/>
              </w:rPr>
              <w:t>2.6</w:t>
            </w:r>
          </w:p>
        </w:tc>
        <w:tc>
          <w:tcPr>
            <w:tcW w:w="844" w:type="pct"/>
          </w:tcPr>
          <w:p w:rsidR="005B3774" w:rsidRPr="00E96D51" w:rsidRDefault="005B3774" w:rsidP="00D512B8">
            <w:pPr>
              <w:pStyle w:val="ConsPlusNormal"/>
              <w:widowControl/>
              <w:ind w:firstLine="0"/>
              <w:rPr>
                <w:rFonts w:ascii="Times New Roman" w:hAnsi="Times New Roman" w:cs="Times New Roman"/>
              </w:rPr>
            </w:pPr>
            <w:r w:rsidRPr="00E96D51">
              <w:rPr>
                <w:rFonts w:ascii="Times New Roman" w:hAnsi="Times New Roman" w:cs="Times New Roman"/>
              </w:rPr>
              <w:t>садоводство</w:t>
            </w:r>
          </w:p>
        </w:tc>
        <w:tc>
          <w:tcPr>
            <w:tcW w:w="340" w:type="pct"/>
          </w:tcPr>
          <w:p w:rsidR="005B3774" w:rsidRPr="00E96D51" w:rsidRDefault="005B3774" w:rsidP="00D512B8">
            <w:pPr>
              <w:pStyle w:val="ConsPlusNormal"/>
              <w:widowControl/>
              <w:ind w:firstLine="0"/>
              <w:jc w:val="center"/>
              <w:rPr>
                <w:rFonts w:ascii="Times New Roman" w:hAnsi="Times New Roman" w:cs="Times New Roman"/>
              </w:rPr>
            </w:pPr>
            <w:r w:rsidRPr="00E96D51">
              <w:rPr>
                <w:rFonts w:ascii="Times New Roman" w:hAnsi="Times New Roman" w:cs="Times New Roman"/>
              </w:rPr>
              <w:t>1.5</w:t>
            </w: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ind w:firstLine="31"/>
              <w:rPr>
                <w:sz w:val="20"/>
                <w:szCs w:val="20"/>
              </w:rPr>
            </w:pPr>
            <w:r w:rsidRPr="008471D9">
              <w:rPr>
                <w:sz w:val="20"/>
                <w:szCs w:val="20"/>
              </w:rPr>
              <w:t>для ведения личного подсобного хозяйства</w:t>
            </w:r>
          </w:p>
        </w:tc>
        <w:tc>
          <w:tcPr>
            <w:tcW w:w="397" w:type="pct"/>
          </w:tcPr>
          <w:p w:rsidR="005B3774" w:rsidRPr="008471D9" w:rsidRDefault="005B3774" w:rsidP="00D512B8">
            <w:pPr>
              <w:jc w:val="center"/>
              <w:rPr>
                <w:sz w:val="20"/>
                <w:szCs w:val="20"/>
              </w:rPr>
            </w:pPr>
            <w:r w:rsidRPr="008471D9">
              <w:rPr>
                <w:sz w:val="20"/>
                <w:szCs w:val="20"/>
              </w:rPr>
              <w:t>2.2</w:t>
            </w:r>
          </w:p>
        </w:tc>
        <w:tc>
          <w:tcPr>
            <w:tcW w:w="1123" w:type="pct"/>
          </w:tcPr>
          <w:p w:rsidR="005B3774" w:rsidRPr="008471D9" w:rsidRDefault="005B3774" w:rsidP="00D512B8">
            <w:pPr>
              <w:pStyle w:val="aff1"/>
              <w:ind w:left="0"/>
              <w:rPr>
                <w:sz w:val="20"/>
                <w:szCs w:val="20"/>
              </w:rPr>
            </w:pPr>
            <w:r w:rsidRPr="008471D9">
              <w:rPr>
                <w:sz w:val="20"/>
                <w:szCs w:val="20"/>
              </w:rPr>
              <w:t xml:space="preserve">объекты религиозного назначения </w:t>
            </w:r>
          </w:p>
        </w:tc>
        <w:tc>
          <w:tcPr>
            <w:tcW w:w="303" w:type="pct"/>
          </w:tcPr>
          <w:p w:rsidR="005B3774" w:rsidRPr="008471D9" w:rsidRDefault="005B3774" w:rsidP="00D512B8">
            <w:pPr>
              <w:pStyle w:val="aff1"/>
              <w:ind w:left="0"/>
              <w:jc w:val="center"/>
              <w:rPr>
                <w:sz w:val="20"/>
                <w:szCs w:val="20"/>
              </w:rPr>
            </w:pPr>
            <w:r w:rsidRPr="008471D9">
              <w:rPr>
                <w:sz w:val="20"/>
                <w:szCs w:val="20"/>
              </w:rPr>
              <w:t>3.7</w:t>
            </w:r>
          </w:p>
        </w:tc>
        <w:tc>
          <w:tcPr>
            <w:tcW w:w="844" w:type="pct"/>
          </w:tcPr>
          <w:p w:rsidR="005B3774" w:rsidRPr="00E96D51" w:rsidRDefault="005B3774" w:rsidP="00D512B8">
            <w:pPr>
              <w:pStyle w:val="ConsPlusNormal"/>
              <w:widowControl/>
              <w:ind w:firstLine="0"/>
              <w:rPr>
                <w:rFonts w:ascii="Times New Roman" w:hAnsi="Times New Roman" w:cs="Times New Roman"/>
              </w:rPr>
            </w:pPr>
            <w:r w:rsidRPr="00E96D51">
              <w:rPr>
                <w:rFonts w:ascii="Times New Roman" w:hAnsi="Times New Roman" w:cs="Times New Roman"/>
              </w:rPr>
              <w:t>объекты гаражного назначения</w:t>
            </w:r>
          </w:p>
        </w:tc>
        <w:tc>
          <w:tcPr>
            <w:tcW w:w="340" w:type="pct"/>
          </w:tcPr>
          <w:p w:rsidR="005B3774" w:rsidRPr="00E96D51" w:rsidRDefault="005B3774" w:rsidP="00D512B8">
            <w:pPr>
              <w:pStyle w:val="ConsPlusNormal"/>
              <w:widowControl/>
              <w:ind w:firstLine="0"/>
              <w:jc w:val="center"/>
              <w:rPr>
                <w:rFonts w:ascii="Times New Roman" w:hAnsi="Times New Roman" w:cs="Times New Roman"/>
              </w:rPr>
            </w:pPr>
            <w:r w:rsidRPr="00E96D51">
              <w:rPr>
                <w:rFonts w:ascii="Times New Roman" w:hAnsi="Times New Roman" w:cs="Times New Roman"/>
              </w:rPr>
              <w:t>2.7.1</w:t>
            </w: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sidRPr="008471D9">
              <w:rPr>
                <w:sz w:val="20"/>
                <w:szCs w:val="20"/>
              </w:rPr>
              <w:t xml:space="preserve">блокированная жилая застройка </w:t>
            </w:r>
          </w:p>
        </w:tc>
        <w:tc>
          <w:tcPr>
            <w:tcW w:w="397" w:type="pct"/>
          </w:tcPr>
          <w:p w:rsidR="005B3774" w:rsidRPr="008471D9" w:rsidRDefault="005B3774" w:rsidP="00D512B8">
            <w:pPr>
              <w:jc w:val="center"/>
              <w:rPr>
                <w:sz w:val="20"/>
                <w:szCs w:val="20"/>
              </w:rPr>
            </w:pPr>
            <w:r w:rsidRPr="008471D9">
              <w:rPr>
                <w:sz w:val="20"/>
                <w:szCs w:val="20"/>
              </w:rPr>
              <w:t>2.3</w:t>
            </w:r>
          </w:p>
        </w:tc>
        <w:tc>
          <w:tcPr>
            <w:tcW w:w="1123" w:type="pct"/>
          </w:tcPr>
          <w:p w:rsidR="005B3774" w:rsidRPr="008471D9" w:rsidRDefault="005B3774" w:rsidP="00D512B8">
            <w:pPr>
              <w:pStyle w:val="aff1"/>
              <w:ind w:left="0"/>
              <w:rPr>
                <w:sz w:val="20"/>
                <w:szCs w:val="20"/>
              </w:rPr>
            </w:pPr>
            <w:r w:rsidRPr="008471D9">
              <w:rPr>
                <w:sz w:val="20"/>
                <w:szCs w:val="20"/>
              </w:rPr>
              <w:t>деловое управление</w:t>
            </w:r>
          </w:p>
        </w:tc>
        <w:tc>
          <w:tcPr>
            <w:tcW w:w="303" w:type="pct"/>
          </w:tcPr>
          <w:p w:rsidR="005B3774" w:rsidRPr="008471D9" w:rsidRDefault="005B3774" w:rsidP="00D512B8">
            <w:pPr>
              <w:pStyle w:val="aff1"/>
              <w:ind w:left="0"/>
              <w:jc w:val="center"/>
              <w:rPr>
                <w:sz w:val="20"/>
                <w:szCs w:val="20"/>
              </w:rPr>
            </w:pPr>
            <w:r w:rsidRPr="008471D9">
              <w:rPr>
                <w:sz w:val="20"/>
                <w:szCs w:val="20"/>
              </w:rPr>
              <w:t>4.1</w:t>
            </w:r>
          </w:p>
        </w:tc>
        <w:tc>
          <w:tcPr>
            <w:tcW w:w="1184" w:type="pct"/>
            <w:gridSpan w:val="2"/>
            <w:vMerge w:val="restart"/>
          </w:tcPr>
          <w:p w:rsidR="005B3774" w:rsidRPr="00E96D51" w:rsidRDefault="005B3774" w:rsidP="00D512B8">
            <w:pPr>
              <w:pStyle w:val="ConsPlusNormal"/>
              <w:rPr>
                <w:rFonts w:ascii="Times New Roman" w:hAnsi="Times New Roman" w:cs="Times New Roman"/>
              </w:rPr>
            </w:pP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sidRPr="008471D9">
              <w:rPr>
                <w:sz w:val="20"/>
                <w:szCs w:val="20"/>
              </w:rPr>
              <w:t>обслуживание жилой застройки</w:t>
            </w:r>
          </w:p>
        </w:tc>
        <w:tc>
          <w:tcPr>
            <w:tcW w:w="397" w:type="pct"/>
          </w:tcPr>
          <w:p w:rsidR="005B3774" w:rsidRPr="008471D9" w:rsidRDefault="005B3774" w:rsidP="00D512B8">
            <w:pPr>
              <w:pStyle w:val="aff1"/>
              <w:ind w:left="0"/>
              <w:jc w:val="center"/>
              <w:rPr>
                <w:sz w:val="20"/>
                <w:szCs w:val="20"/>
              </w:rPr>
            </w:pPr>
            <w:r w:rsidRPr="008471D9">
              <w:rPr>
                <w:sz w:val="20"/>
                <w:szCs w:val="20"/>
              </w:rPr>
              <w:t>2.7</w:t>
            </w:r>
          </w:p>
        </w:tc>
        <w:tc>
          <w:tcPr>
            <w:tcW w:w="1123" w:type="pct"/>
          </w:tcPr>
          <w:p w:rsidR="005B3774" w:rsidRPr="008471D9" w:rsidRDefault="005B3774" w:rsidP="00D512B8">
            <w:pPr>
              <w:pStyle w:val="aff1"/>
              <w:ind w:left="0"/>
              <w:rPr>
                <w:sz w:val="20"/>
                <w:szCs w:val="20"/>
              </w:rPr>
            </w:pPr>
            <w:proofErr w:type="gramStart"/>
            <w:r>
              <w:rPr>
                <w:sz w:val="20"/>
                <w:szCs w:val="20"/>
              </w:rPr>
              <w:t>о</w:t>
            </w:r>
            <w:r w:rsidRPr="008471D9">
              <w:rPr>
                <w:sz w:val="20"/>
                <w:szCs w:val="20"/>
              </w:rPr>
              <w:t>бъекты торговли (торговые центры, торгово-развлекательные центры (комплексы)</w:t>
            </w:r>
            <w:proofErr w:type="gramEnd"/>
          </w:p>
        </w:tc>
        <w:tc>
          <w:tcPr>
            <w:tcW w:w="303" w:type="pct"/>
          </w:tcPr>
          <w:p w:rsidR="005B3774" w:rsidRPr="008471D9" w:rsidRDefault="005B3774" w:rsidP="00D512B8">
            <w:pPr>
              <w:pStyle w:val="aff1"/>
              <w:ind w:left="0"/>
              <w:jc w:val="center"/>
              <w:rPr>
                <w:sz w:val="20"/>
                <w:szCs w:val="20"/>
              </w:rPr>
            </w:pPr>
            <w:r w:rsidRPr="008471D9">
              <w:rPr>
                <w:sz w:val="20"/>
                <w:szCs w:val="20"/>
              </w:rPr>
              <w:t>4.2</w:t>
            </w:r>
          </w:p>
        </w:tc>
        <w:tc>
          <w:tcPr>
            <w:tcW w:w="1184" w:type="pct"/>
            <w:gridSpan w:val="2"/>
            <w:vMerge/>
          </w:tcPr>
          <w:p w:rsidR="005B3774" w:rsidRPr="00E96D51" w:rsidRDefault="005B3774" w:rsidP="00D512B8">
            <w:pPr>
              <w:pStyle w:val="ConsPlusNormal"/>
              <w:rPr>
                <w:rFonts w:ascii="Times New Roman" w:hAnsi="Times New Roman" w:cs="Times New Roman"/>
              </w:rPr>
            </w:pP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к</w:t>
            </w:r>
            <w:r w:rsidRPr="008471D9">
              <w:rPr>
                <w:sz w:val="20"/>
                <w:szCs w:val="20"/>
              </w:rPr>
              <w:t>оммунальное обслуживание</w:t>
            </w:r>
          </w:p>
        </w:tc>
        <w:tc>
          <w:tcPr>
            <w:tcW w:w="397" w:type="pct"/>
          </w:tcPr>
          <w:p w:rsidR="005B3774" w:rsidRPr="008471D9" w:rsidRDefault="005B3774" w:rsidP="00D512B8">
            <w:pPr>
              <w:pStyle w:val="aff1"/>
              <w:ind w:left="0"/>
              <w:jc w:val="center"/>
              <w:rPr>
                <w:sz w:val="20"/>
                <w:szCs w:val="20"/>
              </w:rPr>
            </w:pPr>
            <w:r w:rsidRPr="008471D9">
              <w:rPr>
                <w:sz w:val="20"/>
                <w:szCs w:val="20"/>
              </w:rPr>
              <w:t>3.1</w:t>
            </w:r>
          </w:p>
        </w:tc>
        <w:tc>
          <w:tcPr>
            <w:tcW w:w="1123" w:type="pct"/>
          </w:tcPr>
          <w:p w:rsidR="005B3774" w:rsidRPr="008471D9" w:rsidRDefault="005B3774" w:rsidP="00D512B8">
            <w:pPr>
              <w:rPr>
                <w:sz w:val="20"/>
                <w:szCs w:val="20"/>
              </w:rPr>
            </w:pPr>
            <w:r w:rsidRPr="008471D9">
              <w:rPr>
                <w:sz w:val="20"/>
                <w:szCs w:val="20"/>
              </w:rPr>
              <w:t>рынки</w:t>
            </w:r>
          </w:p>
        </w:tc>
        <w:tc>
          <w:tcPr>
            <w:tcW w:w="303" w:type="pct"/>
          </w:tcPr>
          <w:p w:rsidR="005B3774" w:rsidRPr="008471D9" w:rsidRDefault="005B3774" w:rsidP="00D512B8">
            <w:pPr>
              <w:jc w:val="center"/>
              <w:rPr>
                <w:sz w:val="20"/>
                <w:szCs w:val="20"/>
              </w:rPr>
            </w:pPr>
            <w:r w:rsidRPr="008471D9">
              <w:rPr>
                <w:sz w:val="20"/>
                <w:szCs w:val="20"/>
              </w:rPr>
              <w:t>4.3</w:t>
            </w:r>
          </w:p>
        </w:tc>
        <w:tc>
          <w:tcPr>
            <w:tcW w:w="1184" w:type="pct"/>
            <w:gridSpan w:val="2"/>
            <w:vMerge/>
          </w:tcPr>
          <w:p w:rsidR="005B3774" w:rsidRPr="00E96D51" w:rsidRDefault="005B3774" w:rsidP="00D512B8">
            <w:pPr>
              <w:pStyle w:val="ConsPlusNormal"/>
              <w:rPr>
                <w:rFonts w:ascii="Times New Roman" w:hAnsi="Times New Roman" w:cs="Times New Roman"/>
              </w:rPr>
            </w:pPr>
          </w:p>
        </w:tc>
      </w:tr>
      <w:tr w:rsidR="005B3774" w:rsidRPr="004265B2" w:rsidTr="00D512B8">
        <w:trPr>
          <w:gridAfter w:val="1"/>
          <w:wAfter w:w="11" w:type="pct"/>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с</w:t>
            </w:r>
            <w:r w:rsidRPr="008471D9">
              <w:rPr>
                <w:sz w:val="20"/>
                <w:szCs w:val="20"/>
              </w:rPr>
              <w:t>оциальное обслуживание</w:t>
            </w:r>
          </w:p>
        </w:tc>
        <w:tc>
          <w:tcPr>
            <w:tcW w:w="397" w:type="pct"/>
          </w:tcPr>
          <w:p w:rsidR="005B3774" w:rsidRPr="008471D9" w:rsidRDefault="005B3774" w:rsidP="00D512B8">
            <w:pPr>
              <w:pStyle w:val="aff1"/>
              <w:ind w:left="0"/>
              <w:jc w:val="center"/>
              <w:rPr>
                <w:sz w:val="20"/>
                <w:szCs w:val="20"/>
              </w:rPr>
            </w:pPr>
            <w:r w:rsidRPr="008471D9">
              <w:rPr>
                <w:sz w:val="20"/>
                <w:szCs w:val="20"/>
              </w:rPr>
              <w:t>3.2</w:t>
            </w:r>
          </w:p>
        </w:tc>
        <w:tc>
          <w:tcPr>
            <w:tcW w:w="1123" w:type="pct"/>
          </w:tcPr>
          <w:p w:rsidR="005B3774" w:rsidRPr="008471D9" w:rsidRDefault="005B3774" w:rsidP="00D512B8">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03" w:type="pct"/>
          </w:tcPr>
          <w:p w:rsidR="005B3774" w:rsidRPr="008471D9" w:rsidRDefault="005B3774" w:rsidP="00D512B8">
            <w:pPr>
              <w:pStyle w:val="aff1"/>
              <w:ind w:left="0"/>
              <w:jc w:val="center"/>
              <w:rPr>
                <w:sz w:val="20"/>
                <w:szCs w:val="20"/>
              </w:rPr>
            </w:pPr>
            <w:r w:rsidRPr="008471D9">
              <w:rPr>
                <w:sz w:val="20"/>
                <w:szCs w:val="20"/>
              </w:rPr>
              <w:t>4.5</w:t>
            </w:r>
          </w:p>
        </w:tc>
        <w:tc>
          <w:tcPr>
            <w:tcW w:w="1184" w:type="pct"/>
            <w:gridSpan w:val="2"/>
            <w:vMerge/>
          </w:tcPr>
          <w:p w:rsidR="005B3774" w:rsidRPr="00E96D51" w:rsidRDefault="005B3774" w:rsidP="00D512B8">
            <w:pPr>
              <w:pStyle w:val="ConsPlusNormal"/>
              <w:rPr>
                <w:rFonts w:ascii="Times New Roman" w:hAnsi="Times New Roman" w:cs="Times New Roman"/>
                <w:b/>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б</w:t>
            </w:r>
            <w:r w:rsidRPr="008471D9">
              <w:rPr>
                <w:sz w:val="20"/>
                <w:szCs w:val="20"/>
              </w:rPr>
              <w:t>ытовое обслуживание</w:t>
            </w:r>
          </w:p>
        </w:tc>
        <w:tc>
          <w:tcPr>
            <w:tcW w:w="397" w:type="pct"/>
          </w:tcPr>
          <w:p w:rsidR="005B3774" w:rsidRPr="008471D9" w:rsidRDefault="005B3774" w:rsidP="00D512B8">
            <w:pPr>
              <w:pStyle w:val="aff1"/>
              <w:ind w:left="0"/>
              <w:jc w:val="center"/>
              <w:rPr>
                <w:sz w:val="20"/>
                <w:szCs w:val="20"/>
              </w:rPr>
            </w:pPr>
            <w:r w:rsidRPr="008471D9">
              <w:rPr>
                <w:sz w:val="20"/>
                <w:szCs w:val="20"/>
              </w:rPr>
              <w:t>3.3</w:t>
            </w:r>
          </w:p>
        </w:tc>
        <w:tc>
          <w:tcPr>
            <w:tcW w:w="1123" w:type="pct"/>
          </w:tcPr>
          <w:p w:rsidR="005B3774" w:rsidRPr="008471D9" w:rsidRDefault="005B3774" w:rsidP="00D512B8">
            <w:pPr>
              <w:pStyle w:val="aff1"/>
              <w:ind w:left="0" w:firstLine="31"/>
              <w:rPr>
                <w:sz w:val="20"/>
                <w:szCs w:val="20"/>
              </w:rPr>
            </w:pPr>
            <w:r w:rsidRPr="008471D9">
              <w:rPr>
                <w:sz w:val="20"/>
                <w:szCs w:val="20"/>
              </w:rPr>
              <w:t>объекты общественного питания</w:t>
            </w:r>
          </w:p>
        </w:tc>
        <w:tc>
          <w:tcPr>
            <w:tcW w:w="303" w:type="pct"/>
          </w:tcPr>
          <w:p w:rsidR="005B3774" w:rsidRPr="008471D9" w:rsidRDefault="005B3774" w:rsidP="00D512B8">
            <w:pPr>
              <w:pStyle w:val="aff1"/>
              <w:ind w:left="0"/>
              <w:jc w:val="center"/>
              <w:rPr>
                <w:sz w:val="20"/>
                <w:szCs w:val="20"/>
              </w:rPr>
            </w:pPr>
            <w:r w:rsidRPr="008471D9">
              <w:rPr>
                <w:sz w:val="20"/>
                <w:szCs w:val="20"/>
              </w:rPr>
              <w:t>4.6</w:t>
            </w: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з</w:t>
            </w:r>
            <w:r w:rsidRPr="008471D9">
              <w:rPr>
                <w:sz w:val="20"/>
                <w:szCs w:val="20"/>
              </w:rPr>
              <w:t>дравоохранение</w:t>
            </w:r>
          </w:p>
        </w:tc>
        <w:tc>
          <w:tcPr>
            <w:tcW w:w="397" w:type="pct"/>
          </w:tcPr>
          <w:p w:rsidR="005B3774" w:rsidRPr="008471D9" w:rsidRDefault="005B3774" w:rsidP="00D512B8">
            <w:pPr>
              <w:pStyle w:val="aff1"/>
              <w:ind w:left="0"/>
              <w:jc w:val="center"/>
              <w:rPr>
                <w:sz w:val="20"/>
                <w:szCs w:val="20"/>
              </w:rPr>
            </w:pPr>
            <w:r w:rsidRPr="008471D9">
              <w:rPr>
                <w:sz w:val="20"/>
                <w:szCs w:val="20"/>
              </w:rPr>
              <w:t>3.4</w:t>
            </w:r>
          </w:p>
        </w:tc>
        <w:tc>
          <w:tcPr>
            <w:tcW w:w="1123" w:type="pct"/>
          </w:tcPr>
          <w:p w:rsidR="005B3774" w:rsidRPr="008471D9" w:rsidRDefault="005B3774" w:rsidP="00D512B8">
            <w:pPr>
              <w:pStyle w:val="aff1"/>
              <w:ind w:left="0"/>
              <w:rPr>
                <w:sz w:val="20"/>
                <w:szCs w:val="20"/>
              </w:rPr>
            </w:pPr>
            <w:r w:rsidRPr="008471D9">
              <w:rPr>
                <w:sz w:val="20"/>
                <w:szCs w:val="20"/>
              </w:rPr>
              <w:t>гостиничное обслуживание</w:t>
            </w:r>
          </w:p>
        </w:tc>
        <w:tc>
          <w:tcPr>
            <w:tcW w:w="303" w:type="pct"/>
          </w:tcPr>
          <w:p w:rsidR="005B3774" w:rsidRPr="008471D9" w:rsidRDefault="005B3774" w:rsidP="00D512B8">
            <w:pPr>
              <w:pStyle w:val="aff1"/>
              <w:ind w:left="0"/>
              <w:jc w:val="center"/>
              <w:rPr>
                <w:sz w:val="20"/>
                <w:szCs w:val="20"/>
              </w:rPr>
            </w:pPr>
            <w:r w:rsidRPr="008471D9">
              <w:rPr>
                <w:sz w:val="20"/>
                <w:szCs w:val="20"/>
              </w:rPr>
              <w:t>4.7</w:t>
            </w: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о</w:t>
            </w:r>
            <w:r w:rsidRPr="008471D9">
              <w:rPr>
                <w:sz w:val="20"/>
                <w:szCs w:val="20"/>
              </w:rPr>
              <w:t>бразование и просвещение</w:t>
            </w:r>
          </w:p>
        </w:tc>
        <w:tc>
          <w:tcPr>
            <w:tcW w:w="397" w:type="pct"/>
          </w:tcPr>
          <w:p w:rsidR="005B3774" w:rsidRPr="008471D9" w:rsidRDefault="005B3774" w:rsidP="00D512B8">
            <w:pPr>
              <w:pStyle w:val="aff1"/>
              <w:ind w:left="0"/>
              <w:jc w:val="center"/>
              <w:rPr>
                <w:sz w:val="20"/>
                <w:szCs w:val="20"/>
              </w:rPr>
            </w:pPr>
            <w:r w:rsidRPr="008471D9">
              <w:rPr>
                <w:sz w:val="20"/>
                <w:szCs w:val="20"/>
              </w:rPr>
              <w:t>3.5</w:t>
            </w:r>
          </w:p>
        </w:tc>
        <w:tc>
          <w:tcPr>
            <w:tcW w:w="1123" w:type="pct"/>
          </w:tcPr>
          <w:p w:rsidR="005B3774" w:rsidRPr="008471D9" w:rsidRDefault="005B3774" w:rsidP="00D512B8">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03" w:type="pct"/>
          </w:tcPr>
          <w:p w:rsidR="005B3774" w:rsidRPr="008471D9" w:rsidRDefault="005B3774" w:rsidP="00D512B8">
            <w:pPr>
              <w:pStyle w:val="aff1"/>
              <w:ind w:left="0"/>
              <w:jc w:val="center"/>
              <w:rPr>
                <w:sz w:val="20"/>
                <w:szCs w:val="20"/>
              </w:rPr>
            </w:pPr>
            <w:r w:rsidRPr="008471D9">
              <w:rPr>
                <w:sz w:val="20"/>
                <w:szCs w:val="20"/>
              </w:rPr>
              <w:t>4.8</w:t>
            </w: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к</w:t>
            </w:r>
            <w:r w:rsidRPr="008471D9">
              <w:rPr>
                <w:sz w:val="20"/>
                <w:szCs w:val="20"/>
              </w:rPr>
              <w:t>ультурное развитие</w:t>
            </w:r>
          </w:p>
        </w:tc>
        <w:tc>
          <w:tcPr>
            <w:tcW w:w="397" w:type="pct"/>
          </w:tcPr>
          <w:p w:rsidR="005B3774" w:rsidRPr="008471D9" w:rsidRDefault="005B3774" w:rsidP="00D512B8">
            <w:pPr>
              <w:pStyle w:val="aff1"/>
              <w:ind w:left="0"/>
              <w:jc w:val="center"/>
              <w:rPr>
                <w:sz w:val="20"/>
                <w:szCs w:val="20"/>
              </w:rPr>
            </w:pPr>
            <w:r w:rsidRPr="008471D9">
              <w:rPr>
                <w:sz w:val="20"/>
                <w:szCs w:val="20"/>
              </w:rPr>
              <w:t>3.6</w:t>
            </w:r>
          </w:p>
        </w:tc>
        <w:tc>
          <w:tcPr>
            <w:tcW w:w="1123" w:type="pct"/>
          </w:tcPr>
          <w:p w:rsidR="005B3774" w:rsidRPr="008471D9" w:rsidRDefault="005B3774" w:rsidP="00D512B8">
            <w:pPr>
              <w:pStyle w:val="aff1"/>
              <w:ind w:left="0"/>
              <w:rPr>
                <w:sz w:val="20"/>
                <w:szCs w:val="20"/>
              </w:rPr>
            </w:pPr>
            <w:r w:rsidRPr="008471D9">
              <w:rPr>
                <w:sz w:val="20"/>
                <w:szCs w:val="20"/>
              </w:rPr>
              <w:t>обслуживание автотранспорта</w:t>
            </w:r>
          </w:p>
        </w:tc>
        <w:tc>
          <w:tcPr>
            <w:tcW w:w="303" w:type="pct"/>
          </w:tcPr>
          <w:p w:rsidR="005B3774" w:rsidRPr="008471D9" w:rsidRDefault="005B3774" w:rsidP="00D512B8">
            <w:pPr>
              <w:pStyle w:val="aff1"/>
              <w:ind w:left="0"/>
              <w:jc w:val="center"/>
              <w:rPr>
                <w:sz w:val="20"/>
                <w:szCs w:val="20"/>
              </w:rPr>
            </w:pPr>
            <w:r w:rsidRPr="008471D9">
              <w:rPr>
                <w:sz w:val="20"/>
                <w:szCs w:val="20"/>
              </w:rPr>
              <w:t>4.9</w:t>
            </w: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о</w:t>
            </w:r>
            <w:r w:rsidRPr="008471D9">
              <w:rPr>
                <w:sz w:val="20"/>
                <w:szCs w:val="20"/>
              </w:rPr>
              <w:t>бщественное управление</w:t>
            </w:r>
          </w:p>
        </w:tc>
        <w:tc>
          <w:tcPr>
            <w:tcW w:w="397" w:type="pct"/>
          </w:tcPr>
          <w:p w:rsidR="005B3774" w:rsidRPr="008471D9" w:rsidRDefault="005B3774" w:rsidP="00D512B8">
            <w:pPr>
              <w:pStyle w:val="aff1"/>
              <w:ind w:left="0"/>
              <w:jc w:val="center"/>
              <w:rPr>
                <w:sz w:val="20"/>
                <w:szCs w:val="20"/>
              </w:rPr>
            </w:pPr>
            <w:r w:rsidRPr="008471D9">
              <w:rPr>
                <w:sz w:val="20"/>
                <w:szCs w:val="20"/>
              </w:rPr>
              <w:t>3.8</w:t>
            </w:r>
          </w:p>
        </w:tc>
        <w:tc>
          <w:tcPr>
            <w:tcW w:w="1123" w:type="pct"/>
          </w:tcPr>
          <w:p w:rsidR="005B3774" w:rsidRPr="008471D9" w:rsidRDefault="005B3774" w:rsidP="00D512B8">
            <w:pPr>
              <w:pStyle w:val="aff1"/>
              <w:ind w:left="0"/>
              <w:rPr>
                <w:sz w:val="20"/>
                <w:szCs w:val="20"/>
              </w:rPr>
            </w:pPr>
            <w:r w:rsidRPr="008471D9">
              <w:rPr>
                <w:sz w:val="20"/>
                <w:szCs w:val="20"/>
              </w:rPr>
              <w:t>Объекты придорожного сервиса</w:t>
            </w:r>
          </w:p>
        </w:tc>
        <w:tc>
          <w:tcPr>
            <w:tcW w:w="303" w:type="pct"/>
          </w:tcPr>
          <w:p w:rsidR="005B3774" w:rsidRPr="008471D9" w:rsidRDefault="005B3774" w:rsidP="00D512B8">
            <w:pPr>
              <w:pStyle w:val="aff1"/>
              <w:ind w:left="0"/>
              <w:jc w:val="center"/>
              <w:rPr>
                <w:sz w:val="20"/>
                <w:szCs w:val="20"/>
              </w:rPr>
            </w:pPr>
            <w:r w:rsidRPr="008471D9">
              <w:rPr>
                <w:sz w:val="20"/>
                <w:szCs w:val="20"/>
              </w:rPr>
              <w:t>4.9.1.</w:t>
            </w: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о</w:t>
            </w:r>
            <w:r w:rsidRPr="008471D9">
              <w:rPr>
                <w:sz w:val="20"/>
                <w:szCs w:val="20"/>
              </w:rPr>
              <w:t>беспечение научной деятельности</w:t>
            </w:r>
          </w:p>
        </w:tc>
        <w:tc>
          <w:tcPr>
            <w:tcW w:w="397" w:type="pct"/>
          </w:tcPr>
          <w:p w:rsidR="005B3774" w:rsidRPr="008471D9" w:rsidRDefault="005B3774" w:rsidP="00D512B8">
            <w:pPr>
              <w:pStyle w:val="aff1"/>
              <w:ind w:left="0"/>
              <w:jc w:val="center"/>
              <w:rPr>
                <w:sz w:val="20"/>
                <w:szCs w:val="20"/>
              </w:rPr>
            </w:pPr>
            <w:r w:rsidRPr="008471D9">
              <w:rPr>
                <w:sz w:val="20"/>
                <w:szCs w:val="20"/>
              </w:rPr>
              <w:t>3.9</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в</w:t>
            </w:r>
            <w:r w:rsidRPr="008471D9">
              <w:rPr>
                <w:sz w:val="20"/>
                <w:szCs w:val="20"/>
              </w:rPr>
              <w:t>етеринарное обслуживание</w:t>
            </w:r>
          </w:p>
        </w:tc>
        <w:tc>
          <w:tcPr>
            <w:tcW w:w="397" w:type="pct"/>
          </w:tcPr>
          <w:p w:rsidR="005B3774" w:rsidRPr="008471D9" w:rsidRDefault="005B3774" w:rsidP="00D512B8">
            <w:pPr>
              <w:pStyle w:val="aff1"/>
              <w:ind w:left="0"/>
              <w:jc w:val="center"/>
              <w:rPr>
                <w:sz w:val="20"/>
                <w:szCs w:val="20"/>
              </w:rPr>
            </w:pPr>
            <w:r w:rsidRPr="008471D9">
              <w:rPr>
                <w:sz w:val="20"/>
                <w:szCs w:val="20"/>
              </w:rPr>
              <w:t>3.10</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sidRPr="008471D9">
              <w:rPr>
                <w:sz w:val="20"/>
                <w:szCs w:val="20"/>
              </w:rPr>
              <w:t>магазины</w:t>
            </w:r>
          </w:p>
        </w:tc>
        <w:tc>
          <w:tcPr>
            <w:tcW w:w="397" w:type="pct"/>
          </w:tcPr>
          <w:p w:rsidR="005B3774" w:rsidRPr="008471D9" w:rsidRDefault="005B3774" w:rsidP="00D512B8">
            <w:pPr>
              <w:pStyle w:val="aff1"/>
              <w:ind w:left="0"/>
              <w:jc w:val="center"/>
              <w:rPr>
                <w:sz w:val="20"/>
                <w:szCs w:val="20"/>
              </w:rPr>
            </w:pPr>
            <w:r w:rsidRPr="008471D9">
              <w:rPr>
                <w:sz w:val="20"/>
                <w:szCs w:val="20"/>
              </w:rPr>
              <w:t>4.4</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sidRPr="008471D9">
              <w:rPr>
                <w:sz w:val="20"/>
                <w:szCs w:val="20"/>
              </w:rPr>
              <w:t xml:space="preserve">спорт </w:t>
            </w:r>
          </w:p>
        </w:tc>
        <w:tc>
          <w:tcPr>
            <w:tcW w:w="397" w:type="pct"/>
          </w:tcPr>
          <w:p w:rsidR="005B3774" w:rsidRPr="008471D9" w:rsidRDefault="005B3774" w:rsidP="00D512B8">
            <w:pPr>
              <w:pStyle w:val="aff1"/>
              <w:ind w:left="0"/>
              <w:jc w:val="center"/>
              <w:rPr>
                <w:sz w:val="20"/>
                <w:szCs w:val="20"/>
              </w:rPr>
            </w:pPr>
            <w:r w:rsidRPr="008471D9">
              <w:rPr>
                <w:sz w:val="20"/>
                <w:szCs w:val="20"/>
              </w:rPr>
              <w:t>5.1</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gridAfter w:val="1"/>
          <w:wAfter w:w="11" w:type="pct"/>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8471D9" w:rsidRDefault="005B3774" w:rsidP="00D512B8">
            <w:pPr>
              <w:pStyle w:val="aff1"/>
              <w:ind w:left="0" w:firstLine="31"/>
              <w:rPr>
                <w:sz w:val="20"/>
                <w:szCs w:val="20"/>
              </w:rPr>
            </w:pPr>
            <w:r>
              <w:rPr>
                <w:sz w:val="20"/>
                <w:szCs w:val="20"/>
              </w:rPr>
              <w:t>з</w:t>
            </w:r>
            <w:r w:rsidRPr="008471D9">
              <w:rPr>
                <w:sz w:val="20"/>
                <w:szCs w:val="20"/>
              </w:rPr>
              <w:t>емельные участки (территории) общего пользования</w:t>
            </w:r>
          </w:p>
        </w:tc>
        <w:tc>
          <w:tcPr>
            <w:tcW w:w="397" w:type="pct"/>
          </w:tcPr>
          <w:p w:rsidR="005B3774" w:rsidRPr="008471D9" w:rsidRDefault="005B3774" w:rsidP="00D512B8">
            <w:pPr>
              <w:jc w:val="center"/>
              <w:rPr>
                <w:sz w:val="20"/>
                <w:szCs w:val="20"/>
              </w:rPr>
            </w:pPr>
            <w:r w:rsidRPr="008471D9">
              <w:rPr>
                <w:sz w:val="20"/>
                <w:szCs w:val="20"/>
              </w:rPr>
              <w:t>12.0</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1184" w:type="pct"/>
            <w:gridSpan w:val="2"/>
            <w:vMerge/>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val="restart"/>
          </w:tcPr>
          <w:p w:rsidR="005B3774" w:rsidRPr="00764DB7" w:rsidRDefault="005B3774" w:rsidP="00D512B8">
            <w:pPr>
              <w:jc w:val="center"/>
              <w:rPr>
                <w:rFonts w:ascii="Times New Roman CYR" w:hAnsi="Times New Roman CYR"/>
                <w:sz w:val="20"/>
                <w:szCs w:val="20"/>
              </w:rPr>
            </w:pPr>
            <w:r w:rsidRPr="00764DB7">
              <w:rPr>
                <w:rFonts w:ascii="Times New Roman CYR" w:hAnsi="Times New Roman CYR"/>
                <w:sz w:val="20"/>
                <w:szCs w:val="20"/>
              </w:rPr>
              <w:t>Ж</w:t>
            </w:r>
            <w:proofErr w:type="gramStart"/>
            <w:r>
              <w:rPr>
                <w:rFonts w:ascii="Times New Roman CYR" w:hAnsi="Times New Roman CYR"/>
                <w:sz w:val="20"/>
                <w:szCs w:val="20"/>
              </w:rPr>
              <w:t>2</w:t>
            </w:r>
            <w:proofErr w:type="gramEnd"/>
          </w:p>
        </w:tc>
        <w:tc>
          <w:tcPr>
            <w:tcW w:w="536" w:type="pct"/>
            <w:vMerge w:val="restart"/>
          </w:tcPr>
          <w:p w:rsidR="005B3774" w:rsidRPr="00764DB7" w:rsidRDefault="005B3774" w:rsidP="00D512B8">
            <w:pPr>
              <w:rPr>
                <w:rFonts w:ascii="Times New Roman CYR" w:hAnsi="Times New Roman CYR"/>
                <w:sz w:val="20"/>
                <w:szCs w:val="20"/>
              </w:rPr>
            </w:pPr>
            <w:r w:rsidRPr="00764DB7">
              <w:rPr>
                <w:rFonts w:ascii="Times New Roman CYR" w:hAnsi="Times New Roman CYR"/>
                <w:sz w:val="20"/>
                <w:szCs w:val="20"/>
              </w:rPr>
              <w:t xml:space="preserve">зона </w:t>
            </w:r>
            <w:r w:rsidRPr="00764DB7">
              <w:rPr>
                <w:rFonts w:ascii="Times New Roman CYR" w:hAnsi="Times New Roman CYR"/>
                <w:sz w:val="20"/>
                <w:szCs w:val="20"/>
              </w:rPr>
              <w:lastRenderedPageBreak/>
              <w:t>застройки</w:t>
            </w:r>
          </w:p>
          <w:p w:rsidR="005B3774" w:rsidRPr="00764DB7" w:rsidRDefault="005B3774" w:rsidP="00D512B8">
            <w:pPr>
              <w:rPr>
                <w:rFonts w:ascii="Times New Roman CYR" w:hAnsi="Times New Roman CYR"/>
                <w:sz w:val="20"/>
                <w:szCs w:val="20"/>
              </w:rPr>
            </w:pPr>
            <w:proofErr w:type="spellStart"/>
            <w:proofErr w:type="gramStart"/>
            <w:r w:rsidRPr="00764DB7">
              <w:rPr>
                <w:rFonts w:ascii="Times New Roman CYR" w:hAnsi="Times New Roman CYR"/>
                <w:sz w:val="20"/>
                <w:szCs w:val="20"/>
              </w:rPr>
              <w:t>малоэтаж-ными</w:t>
            </w:r>
            <w:proofErr w:type="spellEnd"/>
            <w:proofErr w:type="gramEnd"/>
            <w:r w:rsidRPr="00764DB7">
              <w:rPr>
                <w:rFonts w:ascii="Times New Roman CYR" w:hAnsi="Times New Roman CYR"/>
                <w:sz w:val="20"/>
                <w:szCs w:val="20"/>
              </w:rPr>
              <w:t xml:space="preserve"> жилыми домами</w:t>
            </w:r>
          </w:p>
          <w:p w:rsidR="005B3774" w:rsidRPr="00764DB7" w:rsidRDefault="005B3774" w:rsidP="00D512B8">
            <w:pPr>
              <w:rPr>
                <w:rFonts w:ascii="Times New Roman CYR" w:hAnsi="Times New Roman CYR"/>
                <w:sz w:val="20"/>
                <w:szCs w:val="20"/>
              </w:rPr>
            </w:pPr>
          </w:p>
          <w:p w:rsidR="005B3774" w:rsidRPr="00764DB7" w:rsidRDefault="005B3774" w:rsidP="00D512B8">
            <w:pPr>
              <w:rPr>
                <w:rFonts w:ascii="Times New Roman CYR" w:hAnsi="Times New Roman CYR"/>
                <w:sz w:val="20"/>
                <w:szCs w:val="20"/>
              </w:rPr>
            </w:pPr>
          </w:p>
          <w:p w:rsidR="005B3774" w:rsidRPr="00764DB7" w:rsidRDefault="005B3774" w:rsidP="00D512B8">
            <w:pPr>
              <w:rPr>
                <w:rFonts w:ascii="Times New Roman CYR" w:hAnsi="Times New Roman CYR"/>
                <w:sz w:val="20"/>
                <w:szCs w:val="20"/>
              </w:rPr>
            </w:pPr>
          </w:p>
          <w:p w:rsidR="005B3774" w:rsidRPr="00764DB7" w:rsidRDefault="005B3774" w:rsidP="00D512B8">
            <w:pPr>
              <w:rPr>
                <w:rFonts w:ascii="Times New Roman CYR" w:hAnsi="Times New Roman CY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lastRenderedPageBreak/>
              <w:t xml:space="preserve">малоэтажная </w:t>
            </w:r>
            <w:r w:rsidRPr="00764DB7">
              <w:rPr>
                <w:rFonts w:ascii="Times New Roman CYR" w:hAnsi="Times New Roman CYR"/>
                <w:sz w:val="20"/>
                <w:szCs w:val="20"/>
              </w:rPr>
              <w:lastRenderedPageBreak/>
              <w:t>многоквартирная жилая застройка</w:t>
            </w:r>
          </w:p>
        </w:tc>
        <w:tc>
          <w:tcPr>
            <w:tcW w:w="397" w:type="pct"/>
          </w:tcPr>
          <w:p w:rsidR="005B3774" w:rsidRPr="00764DB7" w:rsidRDefault="005B3774" w:rsidP="00D512B8">
            <w:pPr>
              <w:jc w:val="center"/>
              <w:rPr>
                <w:rFonts w:ascii="Times New Roman CYR" w:hAnsi="Times New Roman CYR"/>
                <w:sz w:val="20"/>
                <w:szCs w:val="20"/>
              </w:rPr>
            </w:pPr>
            <w:r w:rsidRPr="00764DB7">
              <w:rPr>
                <w:rFonts w:ascii="Times New Roman CYR" w:hAnsi="Times New Roman CYR"/>
                <w:sz w:val="20"/>
                <w:szCs w:val="20"/>
              </w:rPr>
              <w:lastRenderedPageBreak/>
              <w:t>2.1.1</w:t>
            </w:r>
          </w:p>
        </w:tc>
        <w:tc>
          <w:tcPr>
            <w:tcW w:w="1123"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рынки</w:t>
            </w:r>
          </w:p>
        </w:tc>
        <w:tc>
          <w:tcPr>
            <w:tcW w:w="303"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4.3</w:t>
            </w:r>
          </w:p>
        </w:tc>
        <w:tc>
          <w:tcPr>
            <w:tcW w:w="844" w:type="pct"/>
          </w:tcPr>
          <w:p w:rsidR="005B3774" w:rsidRPr="00E96D51" w:rsidRDefault="005B3774" w:rsidP="00D512B8">
            <w:pPr>
              <w:pStyle w:val="ConsPlusNormal"/>
              <w:widowControl/>
              <w:ind w:firstLine="0"/>
              <w:rPr>
                <w:rFonts w:ascii="Times New Roman" w:hAnsi="Times New Roman" w:cs="Times New Roman"/>
              </w:rPr>
            </w:pPr>
            <w:r w:rsidRPr="00764DB7">
              <w:rPr>
                <w:rFonts w:ascii="Times New Roman CYR" w:hAnsi="Times New Roman CYR" w:cs="Times New Roman"/>
              </w:rPr>
              <w:t xml:space="preserve">коммунальное </w:t>
            </w:r>
            <w:r w:rsidRPr="00764DB7">
              <w:rPr>
                <w:rFonts w:ascii="Times New Roman CYR" w:hAnsi="Times New Roman CYR" w:cs="Times New Roman"/>
              </w:rPr>
              <w:lastRenderedPageBreak/>
              <w:t>обслуживание</w:t>
            </w: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r w:rsidRPr="00764DB7">
              <w:rPr>
                <w:rFonts w:ascii="Times New Roman CYR" w:hAnsi="Times New Roman CYR" w:cs="Times New Roman"/>
              </w:rPr>
              <w:lastRenderedPageBreak/>
              <w:t>3.1</w:t>
            </w: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 xml:space="preserve">блокированная жилая застройка </w:t>
            </w:r>
          </w:p>
        </w:tc>
        <w:tc>
          <w:tcPr>
            <w:tcW w:w="397" w:type="pct"/>
          </w:tcPr>
          <w:p w:rsidR="005B3774" w:rsidRPr="00764DB7" w:rsidRDefault="005B3774" w:rsidP="00D512B8">
            <w:pPr>
              <w:jc w:val="center"/>
              <w:rPr>
                <w:rFonts w:ascii="Times New Roman CYR" w:hAnsi="Times New Roman CYR"/>
                <w:sz w:val="20"/>
                <w:szCs w:val="20"/>
              </w:rPr>
            </w:pPr>
            <w:r w:rsidRPr="00764DB7">
              <w:rPr>
                <w:rFonts w:ascii="Times New Roman CYR" w:hAnsi="Times New Roman CYR"/>
                <w:sz w:val="20"/>
                <w:szCs w:val="20"/>
              </w:rPr>
              <w:t>2.3</w:t>
            </w:r>
          </w:p>
        </w:tc>
        <w:tc>
          <w:tcPr>
            <w:tcW w:w="1123" w:type="pct"/>
          </w:tcPr>
          <w:p w:rsidR="005B3774" w:rsidRPr="00764DB7" w:rsidRDefault="005B3774" w:rsidP="00D512B8">
            <w:pPr>
              <w:pStyle w:val="aff1"/>
              <w:ind w:left="0"/>
              <w:rPr>
                <w:rFonts w:ascii="Times New Roman CYR" w:hAnsi="Times New Roman CYR"/>
                <w:sz w:val="20"/>
                <w:szCs w:val="20"/>
              </w:rPr>
            </w:pPr>
            <w:r w:rsidRPr="00764DB7">
              <w:rPr>
                <w:rFonts w:ascii="Times New Roman CYR" w:hAnsi="Times New Roman CYR"/>
                <w:sz w:val="20"/>
                <w:szCs w:val="20"/>
              </w:rPr>
              <w:t>передвижное жилье</w:t>
            </w:r>
          </w:p>
        </w:tc>
        <w:tc>
          <w:tcPr>
            <w:tcW w:w="303"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2.4</w:t>
            </w:r>
          </w:p>
        </w:tc>
        <w:tc>
          <w:tcPr>
            <w:tcW w:w="844" w:type="pct"/>
          </w:tcPr>
          <w:p w:rsidR="005B3774" w:rsidRPr="00764DB7" w:rsidRDefault="005B3774" w:rsidP="00D512B8">
            <w:pPr>
              <w:pStyle w:val="ConsPlusNormal"/>
              <w:ind w:firstLine="0"/>
              <w:rPr>
                <w:rFonts w:ascii="Times New Roman CYR" w:hAnsi="Times New Roman CYR" w:cs="Times New Roman"/>
                <w:color w:val="000000"/>
                <w:shd w:val="clear" w:color="auto" w:fill="FFFFFF"/>
              </w:rPr>
            </w:pPr>
            <w:r w:rsidRPr="00764DB7">
              <w:rPr>
                <w:rFonts w:ascii="Times New Roman CYR" w:hAnsi="Times New Roman CYR"/>
              </w:rPr>
              <w:t>обслуживание автотранспорта</w:t>
            </w:r>
          </w:p>
        </w:tc>
        <w:tc>
          <w:tcPr>
            <w:tcW w:w="351" w:type="pct"/>
            <w:gridSpan w:val="2"/>
          </w:tcPr>
          <w:p w:rsidR="005B3774" w:rsidRPr="00764DB7" w:rsidRDefault="005B3774" w:rsidP="00D512B8">
            <w:pPr>
              <w:pStyle w:val="ConsPlusNormal"/>
              <w:widowControl/>
              <w:ind w:firstLine="0"/>
              <w:rPr>
                <w:rFonts w:ascii="Times New Roman CYR" w:hAnsi="Times New Roman CYR"/>
              </w:rPr>
            </w:pPr>
            <w:r w:rsidRPr="00764DB7">
              <w:rPr>
                <w:rFonts w:ascii="Times New Roman CYR" w:hAnsi="Times New Roman CYR"/>
              </w:rPr>
              <w:t>4.9</w:t>
            </w: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обслуживание жилой застройки</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2.7</w:t>
            </w:r>
          </w:p>
        </w:tc>
        <w:tc>
          <w:tcPr>
            <w:tcW w:w="1123" w:type="pct"/>
          </w:tcPr>
          <w:p w:rsidR="005B3774" w:rsidRPr="00764DB7" w:rsidRDefault="005B3774" w:rsidP="00D512B8">
            <w:pPr>
              <w:pStyle w:val="aff1"/>
              <w:ind w:left="0"/>
              <w:rPr>
                <w:rFonts w:ascii="Times New Roman CYR" w:hAnsi="Times New Roman CYR"/>
                <w:sz w:val="20"/>
                <w:szCs w:val="20"/>
              </w:rPr>
            </w:pPr>
            <w:r w:rsidRPr="00764DB7">
              <w:rPr>
                <w:rFonts w:ascii="Times New Roman CYR" w:hAnsi="Times New Roman CYR"/>
                <w:sz w:val="20"/>
                <w:szCs w:val="20"/>
              </w:rPr>
              <w:t xml:space="preserve">объекты религиозного назначения </w:t>
            </w:r>
          </w:p>
        </w:tc>
        <w:tc>
          <w:tcPr>
            <w:tcW w:w="303"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3.7</w:t>
            </w:r>
          </w:p>
        </w:tc>
        <w:tc>
          <w:tcPr>
            <w:tcW w:w="844" w:type="pct"/>
          </w:tcPr>
          <w:p w:rsidR="005B3774" w:rsidRPr="00764DB7" w:rsidRDefault="005B3774" w:rsidP="00D512B8">
            <w:pPr>
              <w:pStyle w:val="aff1"/>
              <w:ind w:left="0"/>
              <w:rPr>
                <w:rFonts w:ascii="Times New Roman CYR" w:hAnsi="Times New Roman CYR"/>
                <w:sz w:val="20"/>
                <w:szCs w:val="20"/>
              </w:rPr>
            </w:pPr>
            <w:r w:rsidRPr="00764DB7">
              <w:rPr>
                <w:rFonts w:ascii="Times New Roman CYR" w:hAnsi="Times New Roman CYR"/>
                <w:sz w:val="20"/>
                <w:szCs w:val="20"/>
              </w:rPr>
              <w:t>деловое управление</w:t>
            </w:r>
          </w:p>
        </w:tc>
        <w:tc>
          <w:tcPr>
            <w:tcW w:w="351" w:type="pct"/>
            <w:gridSpan w:val="2"/>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4.1</w:t>
            </w: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 xml:space="preserve">объекты образования и просвещения </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3.5</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магазины</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4.4</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rPr>
                <w:rFonts w:ascii="Times New Roman CYR" w:hAnsi="Times New Roman CYR"/>
                <w:bCs/>
                <w:sz w:val="20"/>
                <w:szCs w:val="20"/>
              </w:rPr>
            </w:pPr>
            <w:r w:rsidRPr="00764DB7">
              <w:rPr>
                <w:rFonts w:ascii="Times New Roman CYR" w:hAnsi="Times New Roman CYR"/>
                <w:bCs/>
                <w:sz w:val="20"/>
                <w:szCs w:val="20"/>
              </w:rPr>
              <w:t>общественное питание</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4.6</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rPr>
                <w:rFonts w:ascii="Times New Roman CYR" w:hAnsi="Times New Roman CYR"/>
                <w:bCs/>
                <w:sz w:val="20"/>
                <w:szCs w:val="20"/>
              </w:rPr>
            </w:pPr>
            <w:r w:rsidRPr="00764DB7">
              <w:rPr>
                <w:rFonts w:ascii="Times New Roman CYR" w:hAnsi="Times New Roman CYR"/>
                <w:bCs/>
                <w:sz w:val="20"/>
                <w:szCs w:val="20"/>
              </w:rPr>
              <w:t>бытовое обслуживание</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3.3</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E96D51" w:rsidRDefault="005B3774" w:rsidP="00D512B8">
            <w:pPr>
              <w:jc w:val="center"/>
              <w:rPr>
                <w:sz w:val="20"/>
                <w:szCs w:val="20"/>
              </w:rPr>
            </w:pPr>
          </w:p>
        </w:tc>
        <w:tc>
          <w:tcPr>
            <w:tcW w:w="536" w:type="pct"/>
            <w:vMerge/>
          </w:tcPr>
          <w:p w:rsidR="005B3774" w:rsidRPr="00E96D51" w:rsidRDefault="005B3774" w:rsidP="00D512B8">
            <w:pPr>
              <w:rP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 xml:space="preserve">спорт </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5.1</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764DB7" w:rsidRDefault="005B3774" w:rsidP="00D512B8">
            <w:pPr>
              <w:jc w:val="center"/>
              <w:rPr>
                <w:rFonts w:ascii="Times New Roman CYR" w:hAnsi="Times New Roman CYR"/>
                <w:sz w:val="20"/>
                <w:szCs w:val="20"/>
              </w:rPr>
            </w:pPr>
          </w:p>
        </w:tc>
        <w:tc>
          <w:tcPr>
            <w:tcW w:w="536" w:type="pct"/>
            <w:vMerge/>
          </w:tcPr>
          <w:p w:rsidR="005B3774" w:rsidRPr="00764DB7" w:rsidRDefault="005B3774" w:rsidP="00D512B8">
            <w:pPr>
              <w:rPr>
                <w:rFonts w:ascii="Times New Roman CYR" w:hAnsi="Times New Roman CY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sidRPr="00764DB7">
              <w:rPr>
                <w:rFonts w:ascii="Times New Roman CYR" w:hAnsi="Times New Roman CYR"/>
                <w:sz w:val="20"/>
                <w:szCs w:val="20"/>
              </w:rPr>
              <w:t xml:space="preserve">объекты здравоохранения </w:t>
            </w:r>
          </w:p>
        </w:tc>
        <w:tc>
          <w:tcPr>
            <w:tcW w:w="397" w:type="pct"/>
          </w:tcPr>
          <w:p w:rsidR="005B3774" w:rsidRPr="00764DB7" w:rsidRDefault="005B3774" w:rsidP="00D512B8">
            <w:pPr>
              <w:pStyle w:val="aff1"/>
              <w:ind w:left="0"/>
              <w:jc w:val="center"/>
              <w:rPr>
                <w:rFonts w:ascii="Times New Roman CYR" w:hAnsi="Times New Roman CYR"/>
                <w:sz w:val="20"/>
                <w:szCs w:val="20"/>
              </w:rPr>
            </w:pPr>
            <w:r w:rsidRPr="00764DB7">
              <w:rPr>
                <w:rFonts w:ascii="Times New Roman CYR" w:hAnsi="Times New Roman CYR"/>
                <w:sz w:val="20"/>
                <w:szCs w:val="20"/>
              </w:rPr>
              <w:t>3.4</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5B3774" w:rsidRPr="004265B2" w:rsidTr="00D512B8">
        <w:trPr>
          <w:trHeight w:val="227"/>
        </w:trPr>
        <w:tc>
          <w:tcPr>
            <w:tcW w:w="328" w:type="pct"/>
            <w:vMerge/>
          </w:tcPr>
          <w:p w:rsidR="005B3774" w:rsidRPr="00764DB7" w:rsidRDefault="005B3774" w:rsidP="00D512B8">
            <w:pPr>
              <w:jc w:val="center"/>
              <w:rPr>
                <w:rFonts w:ascii="Times New Roman CYR" w:hAnsi="Times New Roman CYR"/>
                <w:sz w:val="20"/>
                <w:szCs w:val="20"/>
              </w:rPr>
            </w:pPr>
          </w:p>
        </w:tc>
        <w:tc>
          <w:tcPr>
            <w:tcW w:w="536" w:type="pct"/>
            <w:vMerge/>
          </w:tcPr>
          <w:p w:rsidR="005B3774" w:rsidRPr="00764DB7" w:rsidRDefault="005B3774" w:rsidP="00D512B8">
            <w:pPr>
              <w:rPr>
                <w:rFonts w:ascii="Times New Roman CYR" w:hAnsi="Times New Roman CYR"/>
                <w:sz w:val="20"/>
                <w:szCs w:val="20"/>
              </w:rPr>
            </w:pPr>
          </w:p>
        </w:tc>
        <w:tc>
          <w:tcPr>
            <w:tcW w:w="1118" w:type="pct"/>
          </w:tcPr>
          <w:p w:rsidR="005B3774" w:rsidRPr="00764DB7" w:rsidRDefault="005B3774" w:rsidP="00D512B8">
            <w:pPr>
              <w:pStyle w:val="aff1"/>
              <w:ind w:left="0" w:firstLine="31"/>
              <w:rPr>
                <w:rFonts w:ascii="Times New Roman CYR" w:hAnsi="Times New Roman CYR"/>
                <w:sz w:val="20"/>
                <w:szCs w:val="20"/>
              </w:rPr>
            </w:pPr>
            <w:r>
              <w:rPr>
                <w:sz w:val="20"/>
                <w:szCs w:val="20"/>
              </w:rPr>
              <w:t>з</w:t>
            </w:r>
            <w:r w:rsidRPr="008471D9">
              <w:rPr>
                <w:sz w:val="20"/>
                <w:szCs w:val="20"/>
              </w:rPr>
              <w:t>емельные участки (территории) общего пользования</w:t>
            </w:r>
          </w:p>
        </w:tc>
        <w:tc>
          <w:tcPr>
            <w:tcW w:w="397" w:type="pct"/>
          </w:tcPr>
          <w:p w:rsidR="005B3774" w:rsidRPr="00764DB7" w:rsidRDefault="005B3774" w:rsidP="00D512B8">
            <w:pPr>
              <w:jc w:val="center"/>
              <w:rPr>
                <w:rFonts w:ascii="Times New Roman CYR" w:hAnsi="Times New Roman CYR"/>
                <w:sz w:val="20"/>
                <w:szCs w:val="20"/>
              </w:rPr>
            </w:pPr>
            <w:r w:rsidRPr="00764DB7">
              <w:rPr>
                <w:rFonts w:ascii="Times New Roman CYR" w:hAnsi="Times New Roman CYR"/>
                <w:sz w:val="20"/>
                <w:szCs w:val="20"/>
              </w:rPr>
              <w:t>12.0</w:t>
            </w:r>
          </w:p>
        </w:tc>
        <w:tc>
          <w:tcPr>
            <w:tcW w:w="1123" w:type="pct"/>
          </w:tcPr>
          <w:p w:rsidR="005B3774" w:rsidRPr="00E96D51" w:rsidRDefault="005B3774" w:rsidP="00D512B8">
            <w:pPr>
              <w:pStyle w:val="aff1"/>
              <w:ind w:left="0" w:firstLine="31"/>
              <w:rPr>
                <w:sz w:val="20"/>
                <w:szCs w:val="20"/>
              </w:rPr>
            </w:pPr>
          </w:p>
        </w:tc>
        <w:tc>
          <w:tcPr>
            <w:tcW w:w="303" w:type="pct"/>
          </w:tcPr>
          <w:p w:rsidR="005B3774" w:rsidRPr="00E96D51" w:rsidRDefault="005B3774" w:rsidP="00D512B8">
            <w:pPr>
              <w:pStyle w:val="aff1"/>
              <w:ind w:left="0"/>
              <w:jc w:val="center"/>
              <w:rPr>
                <w:sz w:val="20"/>
                <w:szCs w:val="20"/>
              </w:rPr>
            </w:pPr>
          </w:p>
        </w:tc>
        <w:tc>
          <w:tcPr>
            <w:tcW w:w="844" w:type="pct"/>
          </w:tcPr>
          <w:p w:rsidR="005B3774" w:rsidRPr="00E96D51" w:rsidRDefault="005B3774" w:rsidP="00D512B8">
            <w:pPr>
              <w:pStyle w:val="ConsPlusNormal"/>
              <w:widowControl/>
              <w:ind w:firstLine="0"/>
              <w:rPr>
                <w:rFonts w:ascii="Times New Roman" w:hAnsi="Times New Roman" w:cs="Times New Roman"/>
              </w:rPr>
            </w:pPr>
          </w:p>
        </w:tc>
        <w:tc>
          <w:tcPr>
            <w:tcW w:w="351" w:type="pct"/>
            <w:gridSpan w:val="2"/>
          </w:tcPr>
          <w:p w:rsidR="005B3774" w:rsidRPr="00E96D51" w:rsidRDefault="005B3774" w:rsidP="00D512B8">
            <w:pPr>
              <w:pStyle w:val="ConsPlusNormal"/>
              <w:widowControl/>
              <w:ind w:firstLine="0"/>
              <w:rPr>
                <w:rFonts w:ascii="Times New Roman" w:hAnsi="Times New Roman" w:cs="Times New Roman"/>
              </w:rPr>
            </w:pPr>
          </w:p>
        </w:tc>
      </w:tr>
      <w:tr w:rsidR="007B548F" w:rsidRPr="00E96D51" w:rsidTr="007B548F">
        <w:trPr>
          <w:trHeight w:val="227"/>
        </w:trPr>
        <w:tc>
          <w:tcPr>
            <w:tcW w:w="328" w:type="pct"/>
            <w:vMerge w:val="restart"/>
          </w:tcPr>
          <w:p w:rsidR="007B548F" w:rsidRPr="00764DB7" w:rsidRDefault="007B548F" w:rsidP="007B548F">
            <w:pPr>
              <w:jc w:val="center"/>
              <w:rPr>
                <w:rFonts w:ascii="Times New Roman CYR" w:hAnsi="Times New Roman CYR"/>
                <w:sz w:val="20"/>
                <w:szCs w:val="20"/>
              </w:rPr>
            </w:pPr>
            <w:r w:rsidRPr="00764DB7">
              <w:rPr>
                <w:rFonts w:ascii="Times New Roman CYR" w:hAnsi="Times New Roman CYR"/>
                <w:sz w:val="20"/>
                <w:szCs w:val="20"/>
              </w:rPr>
              <w:t>Ж</w:t>
            </w:r>
            <w:r>
              <w:rPr>
                <w:rFonts w:ascii="Times New Roman CYR" w:hAnsi="Times New Roman CYR"/>
                <w:sz w:val="20"/>
                <w:szCs w:val="20"/>
              </w:rPr>
              <w:t>5</w:t>
            </w:r>
          </w:p>
        </w:tc>
        <w:tc>
          <w:tcPr>
            <w:tcW w:w="536" w:type="pct"/>
            <w:vMerge w:val="restart"/>
          </w:tcPr>
          <w:p w:rsidR="007B548F" w:rsidRPr="00764DB7" w:rsidRDefault="007B548F" w:rsidP="007B548F">
            <w:pPr>
              <w:rPr>
                <w:rFonts w:ascii="Times New Roman CYR" w:hAnsi="Times New Roman CYR"/>
                <w:sz w:val="20"/>
                <w:szCs w:val="20"/>
              </w:rPr>
            </w:pPr>
            <w:r w:rsidRPr="00764DB7">
              <w:rPr>
                <w:rFonts w:ascii="Times New Roman CYR" w:hAnsi="Times New Roman CYR"/>
                <w:sz w:val="20"/>
                <w:szCs w:val="20"/>
              </w:rPr>
              <w:t>зона застройки</w:t>
            </w:r>
          </w:p>
          <w:p w:rsidR="007B548F" w:rsidRPr="00764DB7" w:rsidRDefault="007B548F" w:rsidP="007B548F">
            <w:pPr>
              <w:rPr>
                <w:rFonts w:ascii="Times New Roman CYR" w:hAnsi="Times New Roman CYR"/>
                <w:sz w:val="20"/>
                <w:szCs w:val="20"/>
              </w:rPr>
            </w:pPr>
            <w:r>
              <w:rPr>
                <w:rFonts w:ascii="Times New Roman CYR" w:hAnsi="Times New Roman CYR"/>
                <w:sz w:val="20"/>
                <w:szCs w:val="20"/>
              </w:rPr>
              <w:t>дачными</w:t>
            </w:r>
            <w:r w:rsidRPr="00764DB7">
              <w:rPr>
                <w:rFonts w:ascii="Times New Roman CYR" w:hAnsi="Times New Roman CYR"/>
                <w:sz w:val="20"/>
                <w:szCs w:val="20"/>
              </w:rPr>
              <w:t xml:space="preserve"> домами</w:t>
            </w:r>
          </w:p>
          <w:p w:rsidR="007B548F" w:rsidRPr="00764DB7" w:rsidRDefault="007B548F" w:rsidP="007B548F">
            <w:pPr>
              <w:rPr>
                <w:rFonts w:ascii="Times New Roman CYR" w:hAnsi="Times New Roman CYR"/>
                <w:sz w:val="20"/>
                <w:szCs w:val="20"/>
              </w:rPr>
            </w:pPr>
          </w:p>
          <w:p w:rsidR="007B548F" w:rsidRPr="00764DB7" w:rsidRDefault="007B548F" w:rsidP="007B548F">
            <w:pPr>
              <w:rPr>
                <w:rFonts w:ascii="Times New Roman CYR" w:hAnsi="Times New Roman CYR"/>
                <w:sz w:val="20"/>
                <w:szCs w:val="20"/>
              </w:rPr>
            </w:pPr>
          </w:p>
          <w:p w:rsidR="007B548F" w:rsidRPr="00764DB7" w:rsidRDefault="007B548F" w:rsidP="007B548F">
            <w:pPr>
              <w:rPr>
                <w:rFonts w:ascii="Times New Roman CYR" w:hAnsi="Times New Roman CYR"/>
                <w:sz w:val="20"/>
                <w:szCs w:val="20"/>
              </w:rPr>
            </w:pPr>
          </w:p>
          <w:p w:rsidR="007B548F" w:rsidRPr="00764DB7" w:rsidRDefault="007B548F" w:rsidP="007B548F">
            <w:pPr>
              <w:rPr>
                <w:rFonts w:ascii="Times New Roman CYR" w:hAnsi="Times New Roman CYR"/>
                <w:sz w:val="20"/>
                <w:szCs w:val="20"/>
              </w:rPr>
            </w:pPr>
          </w:p>
        </w:tc>
        <w:tc>
          <w:tcPr>
            <w:tcW w:w="1118" w:type="pct"/>
          </w:tcPr>
          <w:p w:rsidR="007B548F" w:rsidRPr="00764DB7" w:rsidRDefault="007B548F" w:rsidP="007B548F">
            <w:pPr>
              <w:pStyle w:val="aff1"/>
              <w:ind w:left="0" w:firstLine="31"/>
              <w:rPr>
                <w:rFonts w:ascii="Times New Roman CYR" w:hAnsi="Times New Roman CYR"/>
                <w:sz w:val="20"/>
                <w:szCs w:val="20"/>
              </w:rPr>
            </w:pPr>
            <w:r>
              <w:rPr>
                <w:rFonts w:ascii="Times New Roman CYR" w:hAnsi="Times New Roman CYR"/>
                <w:sz w:val="20"/>
                <w:szCs w:val="20"/>
              </w:rPr>
              <w:t>ведение огородничества</w:t>
            </w:r>
          </w:p>
        </w:tc>
        <w:tc>
          <w:tcPr>
            <w:tcW w:w="397" w:type="pct"/>
          </w:tcPr>
          <w:p w:rsidR="007B548F" w:rsidRPr="00764DB7" w:rsidRDefault="007B548F" w:rsidP="007B548F">
            <w:pPr>
              <w:jc w:val="center"/>
              <w:rPr>
                <w:rFonts w:ascii="Times New Roman CYR" w:hAnsi="Times New Roman CYR"/>
                <w:sz w:val="20"/>
                <w:szCs w:val="20"/>
              </w:rPr>
            </w:pPr>
            <w:r>
              <w:rPr>
                <w:rFonts w:ascii="Times New Roman CYR" w:hAnsi="Times New Roman CYR"/>
                <w:sz w:val="20"/>
                <w:szCs w:val="20"/>
              </w:rPr>
              <w:t>13.1</w:t>
            </w:r>
          </w:p>
        </w:tc>
        <w:tc>
          <w:tcPr>
            <w:tcW w:w="1123" w:type="pct"/>
          </w:tcPr>
          <w:p w:rsidR="007B548F" w:rsidRPr="00764DB7" w:rsidRDefault="007B548F" w:rsidP="007B548F">
            <w:pPr>
              <w:pStyle w:val="aff1"/>
              <w:ind w:left="0" w:firstLine="31"/>
              <w:rPr>
                <w:rFonts w:ascii="Times New Roman CYR" w:hAnsi="Times New Roman CYR"/>
                <w:sz w:val="20"/>
                <w:szCs w:val="20"/>
              </w:rPr>
            </w:pPr>
          </w:p>
        </w:tc>
        <w:tc>
          <w:tcPr>
            <w:tcW w:w="303" w:type="pct"/>
          </w:tcPr>
          <w:p w:rsidR="007B548F" w:rsidRPr="00764DB7" w:rsidRDefault="007B548F" w:rsidP="007B548F">
            <w:pPr>
              <w:pStyle w:val="aff1"/>
              <w:ind w:left="0"/>
              <w:jc w:val="center"/>
              <w:rPr>
                <w:rFonts w:ascii="Times New Roman CYR" w:hAnsi="Times New Roman CYR"/>
                <w:sz w:val="20"/>
                <w:szCs w:val="20"/>
              </w:rPr>
            </w:pPr>
          </w:p>
        </w:tc>
        <w:tc>
          <w:tcPr>
            <w:tcW w:w="844" w:type="pct"/>
          </w:tcPr>
          <w:p w:rsidR="007B548F" w:rsidRPr="00E96D51" w:rsidRDefault="007B548F" w:rsidP="007B548F">
            <w:pPr>
              <w:pStyle w:val="ConsPlusNormal"/>
              <w:widowControl/>
              <w:ind w:firstLine="0"/>
              <w:rPr>
                <w:rFonts w:ascii="Times New Roman" w:hAnsi="Times New Roman" w:cs="Times New Roman"/>
              </w:rPr>
            </w:pPr>
            <w:r w:rsidRPr="00764DB7">
              <w:rPr>
                <w:rFonts w:ascii="Times New Roman CYR" w:hAnsi="Times New Roman CYR" w:cs="Times New Roman"/>
              </w:rPr>
              <w:t>коммунальное обслуживание</w:t>
            </w:r>
          </w:p>
        </w:tc>
        <w:tc>
          <w:tcPr>
            <w:tcW w:w="351" w:type="pct"/>
            <w:gridSpan w:val="2"/>
          </w:tcPr>
          <w:p w:rsidR="007B548F" w:rsidRPr="00E96D51" w:rsidRDefault="007B548F" w:rsidP="007B548F">
            <w:pPr>
              <w:pStyle w:val="ConsPlusNormal"/>
              <w:widowControl/>
              <w:ind w:firstLine="0"/>
              <w:rPr>
                <w:rFonts w:ascii="Times New Roman" w:hAnsi="Times New Roman" w:cs="Times New Roman"/>
              </w:rPr>
            </w:pPr>
            <w:r w:rsidRPr="00764DB7">
              <w:rPr>
                <w:rFonts w:ascii="Times New Roman CYR" w:hAnsi="Times New Roman CYR" w:cs="Times New Roman"/>
              </w:rPr>
              <w:t>3.1</w:t>
            </w:r>
          </w:p>
        </w:tc>
      </w:tr>
      <w:tr w:rsidR="007B548F" w:rsidRPr="00764DB7" w:rsidTr="007B548F">
        <w:trPr>
          <w:trHeight w:val="227"/>
        </w:trPr>
        <w:tc>
          <w:tcPr>
            <w:tcW w:w="328" w:type="pct"/>
            <w:vMerge/>
          </w:tcPr>
          <w:p w:rsidR="007B548F" w:rsidRPr="00E96D51" w:rsidRDefault="007B548F" w:rsidP="007B548F">
            <w:pPr>
              <w:jc w:val="center"/>
              <w:rPr>
                <w:sz w:val="20"/>
                <w:szCs w:val="20"/>
              </w:rPr>
            </w:pPr>
          </w:p>
        </w:tc>
        <w:tc>
          <w:tcPr>
            <w:tcW w:w="536" w:type="pct"/>
            <w:vMerge/>
          </w:tcPr>
          <w:p w:rsidR="007B548F" w:rsidRPr="00E96D51" w:rsidRDefault="007B548F" w:rsidP="007B548F">
            <w:pPr>
              <w:rPr>
                <w:sz w:val="20"/>
                <w:szCs w:val="20"/>
              </w:rPr>
            </w:pPr>
          </w:p>
        </w:tc>
        <w:tc>
          <w:tcPr>
            <w:tcW w:w="1118" w:type="pct"/>
          </w:tcPr>
          <w:p w:rsidR="007B548F" w:rsidRPr="00764DB7" w:rsidRDefault="007B548F" w:rsidP="007B548F">
            <w:pPr>
              <w:pStyle w:val="aff1"/>
              <w:ind w:left="0" w:firstLine="31"/>
              <w:rPr>
                <w:rFonts w:ascii="Times New Roman CYR" w:hAnsi="Times New Roman CYR"/>
                <w:sz w:val="20"/>
                <w:szCs w:val="20"/>
              </w:rPr>
            </w:pPr>
            <w:r>
              <w:rPr>
                <w:rFonts w:ascii="Times New Roman CYR" w:hAnsi="Times New Roman CYR"/>
                <w:sz w:val="20"/>
                <w:szCs w:val="20"/>
              </w:rPr>
              <w:t>ведение садоводства</w:t>
            </w:r>
          </w:p>
        </w:tc>
        <w:tc>
          <w:tcPr>
            <w:tcW w:w="397" w:type="pct"/>
          </w:tcPr>
          <w:p w:rsidR="007B548F" w:rsidRPr="00764DB7" w:rsidRDefault="007B548F" w:rsidP="007B548F">
            <w:pPr>
              <w:jc w:val="center"/>
              <w:rPr>
                <w:rFonts w:ascii="Times New Roman CYR" w:hAnsi="Times New Roman CYR"/>
                <w:sz w:val="20"/>
                <w:szCs w:val="20"/>
              </w:rPr>
            </w:pPr>
            <w:r>
              <w:rPr>
                <w:rFonts w:ascii="Times New Roman CYR" w:hAnsi="Times New Roman CYR"/>
                <w:sz w:val="20"/>
                <w:szCs w:val="20"/>
              </w:rPr>
              <w:t>13.2</w:t>
            </w:r>
          </w:p>
        </w:tc>
        <w:tc>
          <w:tcPr>
            <w:tcW w:w="1123" w:type="pct"/>
          </w:tcPr>
          <w:p w:rsidR="007B548F" w:rsidRPr="00764DB7" w:rsidRDefault="007B548F" w:rsidP="007B548F">
            <w:pPr>
              <w:pStyle w:val="aff1"/>
              <w:ind w:left="0"/>
              <w:rPr>
                <w:rFonts w:ascii="Times New Roman CYR" w:hAnsi="Times New Roman CYR"/>
                <w:sz w:val="20"/>
                <w:szCs w:val="20"/>
              </w:rPr>
            </w:pPr>
          </w:p>
        </w:tc>
        <w:tc>
          <w:tcPr>
            <w:tcW w:w="303" w:type="pct"/>
          </w:tcPr>
          <w:p w:rsidR="007B548F" w:rsidRPr="00764DB7" w:rsidRDefault="007B548F" w:rsidP="007B548F">
            <w:pPr>
              <w:pStyle w:val="aff1"/>
              <w:ind w:left="0"/>
              <w:jc w:val="center"/>
              <w:rPr>
                <w:rFonts w:ascii="Times New Roman CYR" w:hAnsi="Times New Roman CYR"/>
                <w:sz w:val="20"/>
                <w:szCs w:val="20"/>
              </w:rPr>
            </w:pPr>
          </w:p>
        </w:tc>
        <w:tc>
          <w:tcPr>
            <w:tcW w:w="844" w:type="pct"/>
          </w:tcPr>
          <w:p w:rsidR="007B548F" w:rsidRPr="00764DB7" w:rsidRDefault="007B548F" w:rsidP="007B548F">
            <w:pPr>
              <w:pStyle w:val="ConsPlusNormal"/>
              <w:ind w:firstLine="0"/>
              <w:rPr>
                <w:rFonts w:ascii="Times New Roman CYR" w:hAnsi="Times New Roman CYR" w:cs="Times New Roman"/>
                <w:color w:val="000000"/>
                <w:shd w:val="clear" w:color="auto" w:fill="FFFFFF"/>
              </w:rPr>
            </w:pPr>
          </w:p>
        </w:tc>
        <w:tc>
          <w:tcPr>
            <w:tcW w:w="351" w:type="pct"/>
            <w:gridSpan w:val="2"/>
          </w:tcPr>
          <w:p w:rsidR="007B548F" w:rsidRPr="00764DB7" w:rsidRDefault="007B548F" w:rsidP="007B548F">
            <w:pPr>
              <w:pStyle w:val="ConsPlusNormal"/>
              <w:widowControl/>
              <w:ind w:firstLine="0"/>
              <w:rPr>
                <w:rFonts w:ascii="Times New Roman CYR" w:hAnsi="Times New Roman CYR"/>
              </w:rPr>
            </w:pPr>
          </w:p>
        </w:tc>
      </w:tr>
      <w:tr w:rsidR="007B548F" w:rsidRPr="00764DB7" w:rsidTr="007B548F">
        <w:trPr>
          <w:trHeight w:val="227"/>
        </w:trPr>
        <w:tc>
          <w:tcPr>
            <w:tcW w:w="328" w:type="pct"/>
            <w:vMerge/>
          </w:tcPr>
          <w:p w:rsidR="007B548F" w:rsidRPr="00E96D51" w:rsidRDefault="007B548F" w:rsidP="007B548F">
            <w:pPr>
              <w:jc w:val="center"/>
              <w:rPr>
                <w:sz w:val="20"/>
                <w:szCs w:val="20"/>
              </w:rPr>
            </w:pPr>
          </w:p>
        </w:tc>
        <w:tc>
          <w:tcPr>
            <w:tcW w:w="536" w:type="pct"/>
            <w:vMerge/>
          </w:tcPr>
          <w:p w:rsidR="007B548F" w:rsidRPr="00E96D51" w:rsidRDefault="007B548F" w:rsidP="007B548F">
            <w:pPr>
              <w:rPr>
                <w:sz w:val="20"/>
                <w:szCs w:val="20"/>
              </w:rPr>
            </w:pPr>
          </w:p>
        </w:tc>
        <w:tc>
          <w:tcPr>
            <w:tcW w:w="1118" w:type="pct"/>
          </w:tcPr>
          <w:p w:rsidR="007B548F" w:rsidRPr="00764DB7" w:rsidRDefault="007B548F" w:rsidP="007B548F">
            <w:pPr>
              <w:pStyle w:val="aff1"/>
              <w:ind w:left="0" w:firstLine="31"/>
              <w:rPr>
                <w:rFonts w:ascii="Times New Roman CYR" w:hAnsi="Times New Roman CYR"/>
                <w:sz w:val="20"/>
                <w:szCs w:val="20"/>
              </w:rPr>
            </w:pPr>
            <w:r>
              <w:rPr>
                <w:rFonts w:ascii="Times New Roman CYR" w:hAnsi="Times New Roman CYR"/>
                <w:sz w:val="20"/>
                <w:szCs w:val="20"/>
              </w:rPr>
              <w:t>ведение дачного хозяйства</w:t>
            </w:r>
          </w:p>
        </w:tc>
        <w:tc>
          <w:tcPr>
            <w:tcW w:w="397" w:type="pct"/>
          </w:tcPr>
          <w:p w:rsidR="007B548F" w:rsidRPr="00764DB7" w:rsidRDefault="007B548F" w:rsidP="007B548F">
            <w:pPr>
              <w:jc w:val="center"/>
              <w:rPr>
                <w:rFonts w:ascii="Times New Roman CYR" w:hAnsi="Times New Roman CYR"/>
                <w:sz w:val="20"/>
                <w:szCs w:val="20"/>
              </w:rPr>
            </w:pPr>
            <w:r>
              <w:rPr>
                <w:rFonts w:ascii="Times New Roman CYR" w:hAnsi="Times New Roman CYR"/>
                <w:sz w:val="20"/>
                <w:szCs w:val="20"/>
              </w:rPr>
              <w:t>13.3</w:t>
            </w:r>
          </w:p>
        </w:tc>
        <w:tc>
          <w:tcPr>
            <w:tcW w:w="1123" w:type="pct"/>
          </w:tcPr>
          <w:p w:rsidR="007B548F" w:rsidRPr="00764DB7" w:rsidRDefault="007B548F" w:rsidP="007B548F">
            <w:pPr>
              <w:pStyle w:val="aff1"/>
              <w:ind w:left="0"/>
              <w:rPr>
                <w:rFonts w:ascii="Times New Roman CYR" w:hAnsi="Times New Roman CYR"/>
                <w:sz w:val="20"/>
                <w:szCs w:val="20"/>
              </w:rPr>
            </w:pPr>
          </w:p>
        </w:tc>
        <w:tc>
          <w:tcPr>
            <w:tcW w:w="303" w:type="pct"/>
          </w:tcPr>
          <w:p w:rsidR="007B548F" w:rsidRPr="00764DB7" w:rsidRDefault="007B548F" w:rsidP="007B548F">
            <w:pPr>
              <w:pStyle w:val="aff1"/>
              <w:ind w:left="0"/>
              <w:jc w:val="center"/>
              <w:rPr>
                <w:rFonts w:ascii="Times New Roman CYR" w:hAnsi="Times New Roman CYR"/>
                <w:sz w:val="20"/>
                <w:szCs w:val="20"/>
              </w:rPr>
            </w:pPr>
          </w:p>
        </w:tc>
        <w:tc>
          <w:tcPr>
            <w:tcW w:w="844" w:type="pct"/>
          </w:tcPr>
          <w:p w:rsidR="007B548F" w:rsidRPr="00764DB7" w:rsidRDefault="007B548F" w:rsidP="007B548F">
            <w:pPr>
              <w:pStyle w:val="aff1"/>
              <w:ind w:left="0"/>
              <w:rPr>
                <w:rFonts w:ascii="Times New Roman CYR" w:hAnsi="Times New Roman CYR"/>
                <w:sz w:val="20"/>
                <w:szCs w:val="20"/>
              </w:rPr>
            </w:pPr>
          </w:p>
        </w:tc>
        <w:tc>
          <w:tcPr>
            <w:tcW w:w="351" w:type="pct"/>
            <w:gridSpan w:val="2"/>
          </w:tcPr>
          <w:p w:rsidR="007B548F" w:rsidRPr="00764DB7" w:rsidRDefault="007B548F" w:rsidP="007B548F">
            <w:pPr>
              <w:pStyle w:val="aff1"/>
              <w:ind w:left="0"/>
              <w:jc w:val="center"/>
              <w:rPr>
                <w:rFonts w:ascii="Times New Roman CYR" w:hAnsi="Times New Roman CYR"/>
                <w:sz w:val="20"/>
                <w:szCs w:val="20"/>
              </w:rPr>
            </w:pPr>
          </w:p>
        </w:tc>
      </w:tr>
      <w:tr w:rsidR="007B548F" w:rsidRPr="00E96D51" w:rsidTr="007B548F">
        <w:trPr>
          <w:trHeight w:val="227"/>
        </w:trPr>
        <w:tc>
          <w:tcPr>
            <w:tcW w:w="328" w:type="pct"/>
            <w:vMerge/>
          </w:tcPr>
          <w:p w:rsidR="007B548F" w:rsidRPr="00E96D51" w:rsidRDefault="007B548F" w:rsidP="007B548F">
            <w:pPr>
              <w:jc w:val="center"/>
              <w:rPr>
                <w:sz w:val="20"/>
                <w:szCs w:val="20"/>
              </w:rPr>
            </w:pPr>
          </w:p>
        </w:tc>
        <w:tc>
          <w:tcPr>
            <w:tcW w:w="536" w:type="pct"/>
            <w:vMerge/>
          </w:tcPr>
          <w:p w:rsidR="007B548F" w:rsidRPr="00E96D51" w:rsidRDefault="007B548F" w:rsidP="007B548F">
            <w:pPr>
              <w:rPr>
                <w:sz w:val="20"/>
                <w:szCs w:val="20"/>
              </w:rPr>
            </w:pPr>
          </w:p>
        </w:tc>
        <w:tc>
          <w:tcPr>
            <w:tcW w:w="1118" w:type="pct"/>
          </w:tcPr>
          <w:p w:rsidR="007B548F" w:rsidRPr="00764DB7" w:rsidRDefault="007B548F" w:rsidP="007B548F">
            <w:pPr>
              <w:pStyle w:val="aff1"/>
              <w:ind w:left="0" w:firstLine="31"/>
              <w:rPr>
                <w:rFonts w:ascii="Times New Roman CYR" w:hAnsi="Times New Roman CYR"/>
                <w:sz w:val="20"/>
                <w:szCs w:val="20"/>
              </w:rPr>
            </w:pPr>
            <w:r w:rsidRPr="00764DB7">
              <w:rPr>
                <w:rFonts w:ascii="Times New Roman CYR" w:hAnsi="Times New Roman CYR"/>
                <w:sz w:val="20"/>
                <w:szCs w:val="20"/>
              </w:rPr>
              <w:t>магазины</w:t>
            </w:r>
          </w:p>
        </w:tc>
        <w:tc>
          <w:tcPr>
            <w:tcW w:w="397" w:type="pct"/>
          </w:tcPr>
          <w:p w:rsidR="007B548F" w:rsidRPr="00764DB7" w:rsidRDefault="007B548F" w:rsidP="007B548F">
            <w:pPr>
              <w:pStyle w:val="aff1"/>
              <w:ind w:left="0"/>
              <w:jc w:val="center"/>
              <w:rPr>
                <w:rFonts w:ascii="Times New Roman CYR" w:hAnsi="Times New Roman CYR"/>
                <w:sz w:val="20"/>
                <w:szCs w:val="20"/>
              </w:rPr>
            </w:pPr>
            <w:r w:rsidRPr="00764DB7">
              <w:rPr>
                <w:rFonts w:ascii="Times New Roman CYR" w:hAnsi="Times New Roman CYR"/>
                <w:sz w:val="20"/>
                <w:szCs w:val="20"/>
              </w:rPr>
              <w:t>4.4</w:t>
            </w:r>
          </w:p>
        </w:tc>
        <w:tc>
          <w:tcPr>
            <w:tcW w:w="1123" w:type="pct"/>
          </w:tcPr>
          <w:p w:rsidR="007B548F" w:rsidRPr="00E96D51" w:rsidRDefault="007B548F" w:rsidP="007B548F">
            <w:pPr>
              <w:pStyle w:val="aff1"/>
              <w:ind w:left="0" w:firstLine="31"/>
              <w:rPr>
                <w:sz w:val="20"/>
                <w:szCs w:val="20"/>
              </w:rPr>
            </w:pPr>
          </w:p>
        </w:tc>
        <w:tc>
          <w:tcPr>
            <w:tcW w:w="303" w:type="pct"/>
          </w:tcPr>
          <w:p w:rsidR="007B548F" w:rsidRPr="00E96D51" w:rsidRDefault="007B548F" w:rsidP="007B548F">
            <w:pPr>
              <w:pStyle w:val="aff1"/>
              <w:ind w:left="0"/>
              <w:jc w:val="center"/>
              <w:rPr>
                <w:sz w:val="20"/>
                <w:szCs w:val="20"/>
              </w:rPr>
            </w:pPr>
          </w:p>
        </w:tc>
        <w:tc>
          <w:tcPr>
            <w:tcW w:w="844" w:type="pct"/>
          </w:tcPr>
          <w:p w:rsidR="007B548F" w:rsidRPr="00E96D51" w:rsidRDefault="007B548F" w:rsidP="007B548F">
            <w:pPr>
              <w:pStyle w:val="ConsPlusNormal"/>
              <w:widowControl/>
              <w:ind w:firstLine="0"/>
              <w:rPr>
                <w:rFonts w:ascii="Times New Roman" w:hAnsi="Times New Roman" w:cs="Times New Roman"/>
              </w:rPr>
            </w:pPr>
          </w:p>
        </w:tc>
        <w:tc>
          <w:tcPr>
            <w:tcW w:w="351" w:type="pct"/>
            <w:gridSpan w:val="2"/>
          </w:tcPr>
          <w:p w:rsidR="007B548F" w:rsidRPr="00E96D51" w:rsidRDefault="007B548F" w:rsidP="007B548F">
            <w:pPr>
              <w:pStyle w:val="ConsPlusNormal"/>
              <w:widowControl/>
              <w:ind w:firstLine="0"/>
              <w:rPr>
                <w:rFonts w:ascii="Times New Roman" w:hAnsi="Times New Roman" w:cs="Times New Roman"/>
              </w:rPr>
            </w:pPr>
          </w:p>
        </w:tc>
      </w:tr>
      <w:tr w:rsidR="007B548F" w:rsidRPr="00E96D51" w:rsidTr="007B548F">
        <w:trPr>
          <w:trHeight w:val="227"/>
        </w:trPr>
        <w:tc>
          <w:tcPr>
            <w:tcW w:w="328" w:type="pct"/>
            <w:vMerge/>
          </w:tcPr>
          <w:p w:rsidR="007B548F" w:rsidRPr="00764DB7" w:rsidRDefault="007B548F" w:rsidP="007B548F">
            <w:pPr>
              <w:jc w:val="center"/>
              <w:rPr>
                <w:rFonts w:ascii="Times New Roman CYR" w:hAnsi="Times New Roman CYR"/>
                <w:sz w:val="20"/>
                <w:szCs w:val="20"/>
              </w:rPr>
            </w:pPr>
          </w:p>
        </w:tc>
        <w:tc>
          <w:tcPr>
            <w:tcW w:w="536" w:type="pct"/>
            <w:vMerge/>
          </w:tcPr>
          <w:p w:rsidR="007B548F" w:rsidRPr="00764DB7" w:rsidRDefault="007B548F" w:rsidP="007B548F">
            <w:pPr>
              <w:rPr>
                <w:rFonts w:ascii="Times New Roman CYR" w:hAnsi="Times New Roman CYR"/>
                <w:sz w:val="20"/>
                <w:szCs w:val="20"/>
              </w:rPr>
            </w:pPr>
          </w:p>
        </w:tc>
        <w:tc>
          <w:tcPr>
            <w:tcW w:w="1118" w:type="pct"/>
          </w:tcPr>
          <w:p w:rsidR="007B548F" w:rsidRPr="00764DB7" w:rsidRDefault="007B548F" w:rsidP="007B548F">
            <w:pPr>
              <w:pStyle w:val="aff1"/>
              <w:ind w:left="0" w:firstLine="31"/>
              <w:rPr>
                <w:rFonts w:ascii="Times New Roman CYR" w:hAnsi="Times New Roman CYR"/>
                <w:sz w:val="20"/>
                <w:szCs w:val="20"/>
              </w:rPr>
            </w:pPr>
            <w:r>
              <w:rPr>
                <w:sz w:val="20"/>
                <w:szCs w:val="20"/>
              </w:rPr>
              <w:t>з</w:t>
            </w:r>
            <w:r w:rsidRPr="008471D9">
              <w:rPr>
                <w:sz w:val="20"/>
                <w:szCs w:val="20"/>
              </w:rPr>
              <w:t>емельные участки (территории) общего пользования</w:t>
            </w:r>
          </w:p>
        </w:tc>
        <w:tc>
          <w:tcPr>
            <w:tcW w:w="397" w:type="pct"/>
          </w:tcPr>
          <w:p w:rsidR="007B548F" w:rsidRPr="00764DB7" w:rsidRDefault="007B548F" w:rsidP="007B548F">
            <w:pPr>
              <w:jc w:val="center"/>
              <w:rPr>
                <w:rFonts w:ascii="Times New Roman CYR" w:hAnsi="Times New Roman CYR"/>
                <w:sz w:val="20"/>
                <w:szCs w:val="20"/>
              </w:rPr>
            </w:pPr>
            <w:r w:rsidRPr="00764DB7">
              <w:rPr>
                <w:rFonts w:ascii="Times New Roman CYR" w:hAnsi="Times New Roman CYR"/>
                <w:sz w:val="20"/>
                <w:szCs w:val="20"/>
              </w:rPr>
              <w:t>12.0</w:t>
            </w:r>
          </w:p>
        </w:tc>
        <w:tc>
          <w:tcPr>
            <w:tcW w:w="1123" w:type="pct"/>
          </w:tcPr>
          <w:p w:rsidR="007B548F" w:rsidRPr="00E96D51" w:rsidRDefault="007B548F" w:rsidP="007B548F">
            <w:pPr>
              <w:pStyle w:val="aff1"/>
              <w:ind w:left="0" w:firstLine="31"/>
              <w:rPr>
                <w:sz w:val="20"/>
                <w:szCs w:val="20"/>
              </w:rPr>
            </w:pPr>
          </w:p>
        </w:tc>
        <w:tc>
          <w:tcPr>
            <w:tcW w:w="303" w:type="pct"/>
          </w:tcPr>
          <w:p w:rsidR="007B548F" w:rsidRPr="00E96D51" w:rsidRDefault="007B548F" w:rsidP="007B548F">
            <w:pPr>
              <w:pStyle w:val="aff1"/>
              <w:ind w:left="0"/>
              <w:jc w:val="center"/>
              <w:rPr>
                <w:sz w:val="20"/>
                <w:szCs w:val="20"/>
              </w:rPr>
            </w:pPr>
          </w:p>
        </w:tc>
        <w:tc>
          <w:tcPr>
            <w:tcW w:w="844" w:type="pct"/>
          </w:tcPr>
          <w:p w:rsidR="007B548F" w:rsidRPr="00E96D51" w:rsidRDefault="007B548F" w:rsidP="007B548F">
            <w:pPr>
              <w:pStyle w:val="ConsPlusNormal"/>
              <w:widowControl/>
              <w:ind w:firstLine="0"/>
              <w:rPr>
                <w:rFonts w:ascii="Times New Roman" w:hAnsi="Times New Roman" w:cs="Times New Roman"/>
              </w:rPr>
            </w:pPr>
          </w:p>
        </w:tc>
        <w:tc>
          <w:tcPr>
            <w:tcW w:w="351" w:type="pct"/>
            <w:gridSpan w:val="2"/>
          </w:tcPr>
          <w:p w:rsidR="007B548F" w:rsidRPr="00E96D51" w:rsidRDefault="007B548F" w:rsidP="007B548F">
            <w:pPr>
              <w:pStyle w:val="ConsPlusNormal"/>
              <w:widowControl/>
              <w:ind w:firstLine="0"/>
              <w:rPr>
                <w:rFonts w:ascii="Times New Roman" w:hAnsi="Times New Roman" w:cs="Times New Roman"/>
              </w:rPr>
            </w:pPr>
          </w:p>
        </w:tc>
      </w:tr>
    </w:tbl>
    <w:p w:rsidR="007B548F" w:rsidRDefault="007B548F" w:rsidP="005B3774">
      <w:pPr>
        <w:ind w:right="-1"/>
        <w:jc w:val="center"/>
        <w:rPr>
          <w:b/>
        </w:rPr>
      </w:pPr>
    </w:p>
    <w:p w:rsidR="00764DB7" w:rsidRPr="00A23122" w:rsidRDefault="00764DB7" w:rsidP="00764DB7">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64DB7" w:rsidRPr="004F1A86" w:rsidRDefault="00764DB7" w:rsidP="00764DB7">
      <w:pPr>
        <w:ind w:firstLine="540"/>
        <w:jc w:val="both"/>
      </w:pPr>
      <w:r w:rsidRPr="00C40C26">
        <w:rPr>
          <w:b/>
        </w:rPr>
        <w:t>1)</w:t>
      </w:r>
      <w:r w:rsidRPr="004F1A86">
        <w:rPr>
          <w:b/>
        </w:rPr>
        <w:t>минимальная площадь земельных участков:</w:t>
      </w:r>
    </w:p>
    <w:p w:rsidR="00764DB7" w:rsidRPr="004F1A86" w:rsidRDefault="00764DB7" w:rsidP="00764DB7">
      <w:pPr>
        <w:ind w:left="540"/>
        <w:jc w:val="both"/>
      </w:pPr>
      <w:r>
        <w:t>- малоэтажная жилая застройка (и</w:t>
      </w:r>
      <w:r w:rsidRPr="004F1A86">
        <w:t>ндивидуал</w:t>
      </w:r>
      <w:r w:rsidR="00820A1D">
        <w:t>ьное жилищное строительство) - 4</w:t>
      </w:r>
      <w:r w:rsidRPr="004F1A86">
        <w:t>00 квадратных метров;</w:t>
      </w:r>
    </w:p>
    <w:p w:rsidR="00764DB7" w:rsidRPr="004F1A86" w:rsidRDefault="00764DB7" w:rsidP="00764DB7">
      <w:pPr>
        <w:ind w:left="540"/>
        <w:jc w:val="both"/>
      </w:pPr>
      <w:r>
        <w:t>- д</w:t>
      </w:r>
      <w:r w:rsidRPr="004F1A86">
        <w:t xml:space="preserve">ля размещения дачных и садовых домов -400 квадратных метров </w:t>
      </w:r>
    </w:p>
    <w:p w:rsidR="00764DB7" w:rsidRPr="004F1A86" w:rsidRDefault="00764DB7" w:rsidP="00764DB7">
      <w:pPr>
        <w:ind w:left="540"/>
        <w:jc w:val="both"/>
      </w:pPr>
      <w:r>
        <w:t>- п</w:t>
      </w:r>
      <w:r w:rsidRPr="004F1A86">
        <w:t xml:space="preserve">риусадебный участок личного подсобного хозяйства– 800 квадратных метров </w:t>
      </w:r>
    </w:p>
    <w:p w:rsidR="00764DB7" w:rsidRPr="004F1A86" w:rsidRDefault="00764DB7" w:rsidP="00764DB7">
      <w:pPr>
        <w:ind w:left="540"/>
        <w:jc w:val="both"/>
      </w:pPr>
      <w:r>
        <w:t xml:space="preserve">- </w:t>
      </w:r>
      <w:proofErr w:type="gramStart"/>
      <w:r>
        <w:t>б</w:t>
      </w:r>
      <w:r w:rsidRPr="004F1A86">
        <w:t>локированная</w:t>
      </w:r>
      <w:proofErr w:type="gramEnd"/>
      <w:r w:rsidRPr="004F1A86">
        <w:t xml:space="preserve"> жилая застройка-800 квадратных метров </w:t>
      </w:r>
    </w:p>
    <w:p w:rsidR="00764DB7" w:rsidRPr="004F1A86" w:rsidRDefault="00764DB7" w:rsidP="00764DB7">
      <w:pPr>
        <w:jc w:val="both"/>
        <w:rPr>
          <w:b/>
        </w:rPr>
      </w:pPr>
      <w:r w:rsidRPr="004F1A86">
        <w:rPr>
          <w:b/>
        </w:rPr>
        <w:t>2)максимальная площадь земельных участков</w:t>
      </w:r>
      <w:r>
        <w:rPr>
          <w:b/>
        </w:rPr>
        <w:t>:</w:t>
      </w:r>
    </w:p>
    <w:p w:rsidR="00764DB7" w:rsidRPr="004F1A86" w:rsidRDefault="00764DB7" w:rsidP="00764DB7">
      <w:pPr>
        <w:ind w:left="540"/>
        <w:jc w:val="both"/>
      </w:pPr>
      <w:r w:rsidRPr="004F1A86">
        <w:t>- малоэтажная жилая застройк</w:t>
      </w:r>
      <w:proofErr w:type="gramStart"/>
      <w:r w:rsidRPr="004F1A86">
        <w:t>а(</w:t>
      </w:r>
      <w:proofErr w:type="gramEnd"/>
      <w:r w:rsidRPr="004F1A86">
        <w:t>индивидуа</w:t>
      </w:r>
      <w:r w:rsidR="00554880">
        <w:t>льное жилищное строительство) -1</w:t>
      </w:r>
      <w:r w:rsidRPr="004F1A86">
        <w:t>500 квадратных метров</w:t>
      </w:r>
      <w:r w:rsidR="005B3774">
        <w:t>;</w:t>
      </w:r>
    </w:p>
    <w:p w:rsidR="00764DB7" w:rsidRPr="004F1A86" w:rsidRDefault="00764DB7" w:rsidP="00764DB7">
      <w:pPr>
        <w:ind w:left="540"/>
        <w:jc w:val="both"/>
      </w:pPr>
      <w:r>
        <w:t>- п</w:t>
      </w:r>
      <w:r w:rsidRPr="004F1A86">
        <w:t>риусадебный участок личного подсобного хо</w:t>
      </w:r>
      <w:r w:rsidR="005B3774">
        <w:t>зяйств</w:t>
      </w:r>
      <w:r w:rsidR="00554880">
        <w:t>а– 25</w:t>
      </w:r>
      <w:r w:rsidR="005B3774">
        <w:t>00 квадратных метров;</w:t>
      </w:r>
    </w:p>
    <w:p w:rsidR="00764DB7" w:rsidRPr="004F1A86" w:rsidRDefault="00764DB7" w:rsidP="00764DB7">
      <w:pPr>
        <w:ind w:left="540"/>
        <w:jc w:val="both"/>
      </w:pPr>
      <w:r>
        <w:t xml:space="preserve">- </w:t>
      </w:r>
      <w:proofErr w:type="gramStart"/>
      <w:r>
        <w:t>б</w:t>
      </w:r>
      <w:r w:rsidR="00554880">
        <w:t>локированная</w:t>
      </w:r>
      <w:proofErr w:type="gramEnd"/>
      <w:r w:rsidR="00554880">
        <w:t xml:space="preserve"> жилая застройка-1</w:t>
      </w:r>
      <w:r w:rsidRPr="004F1A86">
        <w:t>500 квадратных метров</w:t>
      </w:r>
      <w:r w:rsidR="005B3774">
        <w:t>.</w:t>
      </w:r>
    </w:p>
    <w:p w:rsidR="00764DB7" w:rsidRPr="004F1A86" w:rsidRDefault="00764DB7" w:rsidP="002F245B">
      <w:pPr>
        <w:ind w:firstLine="567"/>
        <w:jc w:val="both"/>
        <w:textAlignment w:val="baseline"/>
        <w:rPr>
          <w:b/>
        </w:rPr>
      </w:pPr>
      <w:r>
        <w:rPr>
          <w:b/>
        </w:rPr>
        <w:t>3</w:t>
      </w:r>
      <w:r w:rsidRPr="004F1A86">
        <w:rPr>
          <w:b/>
        </w:rPr>
        <w:t>) Минимальный отступ от границ земельных участков до зданий, строений, сооружений</w:t>
      </w:r>
    </w:p>
    <w:p w:rsidR="00764DB7" w:rsidRDefault="00764DB7" w:rsidP="00764DB7">
      <w:pPr>
        <w:ind w:firstLine="540"/>
        <w:jc w:val="both"/>
      </w:pPr>
      <w:r>
        <w:t xml:space="preserve">  1) минимальные отступы зданий, строений, сооружений от границ земельных участков – 3 метра;</w:t>
      </w:r>
    </w:p>
    <w:p w:rsidR="00764DB7" w:rsidRDefault="00764DB7" w:rsidP="00764DB7">
      <w:pPr>
        <w:jc w:val="both"/>
      </w:pPr>
      <w:r>
        <w:t xml:space="preserve">           2)минимальный отступ от границ соседнего участка до жилого дома - 5м;</w:t>
      </w:r>
    </w:p>
    <w:p w:rsidR="00764DB7" w:rsidRDefault="00764DB7" w:rsidP="00764DB7">
      <w:pPr>
        <w:jc w:val="both"/>
      </w:pPr>
      <w:r>
        <w:t xml:space="preserve">           3)минимальный отступ от границ соседнего участка до вспомогательных строений (бани, гаражи и др.) - 1м; </w:t>
      </w:r>
    </w:p>
    <w:p w:rsidR="00764DB7" w:rsidRDefault="00764DB7" w:rsidP="00764DB7">
      <w:pPr>
        <w:jc w:val="both"/>
      </w:pPr>
      <w:r>
        <w:t xml:space="preserve">            4)  минимальный отступ от окон жилых помещений жилого дома до построек для содержания и разведения домашнего скота и птицы – 15м;</w:t>
      </w:r>
    </w:p>
    <w:p w:rsidR="00764DB7" w:rsidRDefault="005B3774" w:rsidP="00764DB7">
      <w:pPr>
        <w:ind w:firstLine="540"/>
        <w:jc w:val="both"/>
      </w:pPr>
      <w:r>
        <w:rPr>
          <w:b/>
        </w:rPr>
        <w:t>4)</w:t>
      </w:r>
      <w:r w:rsidR="00764DB7" w:rsidRPr="009F4FD5">
        <w:rPr>
          <w:b/>
        </w:rPr>
        <w:t xml:space="preserve"> максимальное количество этажей надземной части зданий, строений, сооружений на территории земельных участков</w:t>
      </w:r>
      <w:r w:rsidR="00764DB7">
        <w:t xml:space="preserve"> - 3 этажа;</w:t>
      </w:r>
    </w:p>
    <w:p w:rsidR="00764DB7" w:rsidRDefault="00764DB7" w:rsidP="00764DB7">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764DB7" w:rsidRDefault="00764DB7" w:rsidP="00764DB7">
      <w:pPr>
        <w:ind w:firstLine="540"/>
        <w:jc w:val="both"/>
      </w:pPr>
      <w:r>
        <w:t xml:space="preserve">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w:t>
      </w:r>
      <w:r>
        <w:lastRenderedPageBreak/>
        <w:t>айва, черешня, слива, и т.д.) и не менее 5м – высокорослых деревьев, кустарников не менее 1м.</w:t>
      </w:r>
    </w:p>
    <w:p w:rsidR="00764DB7" w:rsidRDefault="00764DB7" w:rsidP="00764DB7">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64DB7" w:rsidRDefault="00764DB7" w:rsidP="00764DB7">
      <w:pPr>
        <w:ind w:firstLine="540"/>
        <w:jc w:val="both"/>
      </w:pPr>
      <w: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w:t>
      </w:r>
      <w:proofErr w:type="gramStart"/>
      <w:r>
        <w:t>которое</w:t>
      </w:r>
      <w:proofErr w:type="gramEnd"/>
      <w:r>
        <w:t xml:space="preserve"> можно уменьшить при наличии письменного согласия собственника соседнего домовладения. </w:t>
      </w:r>
    </w:p>
    <w:p w:rsidR="00764DB7" w:rsidRDefault="00764DB7" w:rsidP="00764DB7">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64DB7" w:rsidRDefault="00764DB7" w:rsidP="00764DB7">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010DC0" w:rsidRDefault="00010DC0" w:rsidP="00010DC0">
      <w:pPr>
        <w:ind w:firstLine="540"/>
        <w:jc w:val="both"/>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076"/>
        <w:gridCol w:w="2241"/>
        <w:gridCol w:w="796"/>
        <w:gridCol w:w="2253"/>
        <w:gridCol w:w="841"/>
        <w:gridCol w:w="1686"/>
        <w:gridCol w:w="677"/>
      </w:tblGrid>
      <w:tr w:rsidR="00010DC0" w:rsidRPr="008471D9" w:rsidTr="00D220D4">
        <w:tc>
          <w:tcPr>
            <w:tcW w:w="849" w:type="pct"/>
            <w:gridSpan w:val="2"/>
            <w:vMerge w:val="restart"/>
            <w:vAlign w:val="center"/>
          </w:tcPr>
          <w:p w:rsidR="00010DC0" w:rsidRPr="008471D9" w:rsidRDefault="00010DC0" w:rsidP="00D220D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Вид</w:t>
            </w:r>
          </w:p>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512" w:type="pct"/>
            <w:gridSpan w:val="2"/>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55" w:type="pct"/>
            <w:gridSpan w:val="2"/>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10DC0" w:rsidRPr="008471D9" w:rsidTr="00D220D4">
        <w:tc>
          <w:tcPr>
            <w:tcW w:w="849" w:type="pct"/>
            <w:gridSpan w:val="2"/>
            <w:vMerge/>
          </w:tcPr>
          <w:p w:rsidR="00010DC0" w:rsidRPr="008471D9" w:rsidRDefault="00010DC0" w:rsidP="00D220D4">
            <w:pPr>
              <w:jc w:val="center"/>
              <w:rPr>
                <w:b/>
                <w:sz w:val="20"/>
                <w:szCs w:val="20"/>
              </w:rPr>
            </w:pPr>
          </w:p>
        </w:tc>
        <w:tc>
          <w:tcPr>
            <w:tcW w:w="1095" w:type="pct"/>
          </w:tcPr>
          <w:p w:rsidR="00010DC0" w:rsidRPr="008471D9" w:rsidRDefault="00010DC0" w:rsidP="00D220D4">
            <w:pPr>
              <w:jc w:val="center"/>
              <w:rPr>
                <w:b/>
                <w:sz w:val="20"/>
                <w:szCs w:val="20"/>
              </w:rPr>
            </w:pPr>
            <w:r w:rsidRPr="008471D9">
              <w:rPr>
                <w:b/>
                <w:sz w:val="20"/>
                <w:szCs w:val="20"/>
              </w:rPr>
              <w:t xml:space="preserve">наименование </w:t>
            </w:r>
          </w:p>
        </w:tc>
        <w:tc>
          <w:tcPr>
            <w:tcW w:w="389" w:type="pct"/>
          </w:tcPr>
          <w:p w:rsidR="00010DC0" w:rsidRPr="008471D9" w:rsidRDefault="00010DC0" w:rsidP="00D220D4">
            <w:pPr>
              <w:ind w:firstLine="29"/>
              <w:jc w:val="center"/>
              <w:rPr>
                <w:b/>
                <w:sz w:val="20"/>
                <w:szCs w:val="20"/>
              </w:rPr>
            </w:pPr>
            <w:r w:rsidRPr="008471D9">
              <w:rPr>
                <w:b/>
                <w:sz w:val="20"/>
                <w:szCs w:val="20"/>
              </w:rPr>
              <w:t xml:space="preserve">код </w:t>
            </w:r>
          </w:p>
          <w:p w:rsidR="00010DC0" w:rsidRPr="008471D9" w:rsidRDefault="00010DC0" w:rsidP="00D220D4">
            <w:pPr>
              <w:ind w:firstLine="29"/>
              <w:jc w:val="center"/>
              <w:rPr>
                <w:b/>
                <w:sz w:val="20"/>
                <w:szCs w:val="20"/>
              </w:rPr>
            </w:pPr>
            <w:r w:rsidRPr="008471D9">
              <w:rPr>
                <w:b/>
                <w:sz w:val="20"/>
                <w:szCs w:val="20"/>
              </w:rPr>
              <w:t>вида</w:t>
            </w:r>
          </w:p>
        </w:tc>
        <w:tc>
          <w:tcPr>
            <w:tcW w:w="1101" w:type="pct"/>
          </w:tcPr>
          <w:p w:rsidR="00010DC0" w:rsidRPr="008471D9" w:rsidRDefault="00010DC0" w:rsidP="00D220D4">
            <w:pPr>
              <w:jc w:val="center"/>
              <w:rPr>
                <w:b/>
                <w:sz w:val="20"/>
                <w:szCs w:val="20"/>
              </w:rPr>
            </w:pPr>
            <w:r w:rsidRPr="008471D9">
              <w:rPr>
                <w:b/>
                <w:sz w:val="20"/>
                <w:szCs w:val="20"/>
              </w:rPr>
              <w:t xml:space="preserve">наименование </w:t>
            </w:r>
          </w:p>
        </w:tc>
        <w:tc>
          <w:tcPr>
            <w:tcW w:w="411" w:type="pct"/>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010DC0" w:rsidRPr="008471D9" w:rsidRDefault="00010DC0" w:rsidP="00D220D4">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010DC0" w:rsidRPr="008471D9" w:rsidTr="00D220D4">
        <w:tc>
          <w:tcPr>
            <w:tcW w:w="323" w:type="pct"/>
            <w:vMerge w:val="restart"/>
          </w:tcPr>
          <w:p w:rsidR="00010DC0" w:rsidRPr="001B2C80" w:rsidRDefault="00010DC0" w:rsidP="00D220D4">
            <w:pPr>
              <w:jc w:val="center"/>
              <w:rPr>
                <w:rFonts w:ascii="Times New Roman CYR" w:hAnsi="Times New Roman CYR"/>
                <w:sz w:val="20"/>
                <w:szCs w:val="20"/>
              </w:rPr>
            </w:pPr>
            <w:r w:rsidRPr="001B2C80">
              <w:rPr>
                <w:rFonts w:ascii="Times New Roman CYR" w:hAnsi="Times New Roman CYR"/>
                <w:sz w:val="20"/>
                <w:szCs w:val="20"/>
              </w:rPr>
              <w:t>Ж3</w:t>
            </w:r>
          </w:p>
        </w:tc>
        <w:tc>
          <w:tcPr>
            <w:tcW w:w="526" w:type="pct"/>
            <w:vMerge w:val="restart"/>
          </w:tcPr>
          <w:p w:rsidR="00010DC0" w:rsidRPr="001B2C80" w:rsidRDefault="00010DC0" w:rsidP="00D220D4">
            <w:pPr>
              <w:rPr>
                <w:rFonts w:ascii="Times New Roman CYR" w:hAnsi="Times New Roman CYR"/>
                <w:sz w:val="20"/>
                <w:szCs w:val="20"/>
              </w:rPr>
            </w:pPr>
            <w:r w:rsidRPr="001B2C80">
              <w:rPr>
                <w:rFonts w:ascii="Times New Roman CYR" w:hAnsi="Times New Roman CYR"/>
                <w:sz w:val="20"/>
                <w:szCs w:val="20"/>
              </w:rPr>
              <w:t>Зона застройки средн</w:t>
            </w:r>
            <w:proofErr w:type="gramStart"/>
            <w:r w:rsidRPr="001B2C80">
              <w:rPr>
                <w:rFonts w:ascii="Times New Roman CYR" w:hAnsi="Times New Roman CYR"/>
                <w:sz w:val="20"/>
                <w:szCs w:val="20"/>
              </w:rPr>
              <w:t>е-</w:t>
            </w:r>
            <w:proofErr w:type="gramEnd"/>
            <w:r w:rsidRPr="001B2C80">
              <w:rPr>
                <w:rFonts w:ascii="Times New Roman CYR" w:hAnsi="Times New Roman CYR"/>
                <w:sz w:val="20"/>
                <w:szCs w:val="20"/>
              </w:rPr>
              <w:t xml:space="preserve"> этаж-</w:t>
            </w:r>
            <w:proofErr w:type="spellStart"/>
            <w:r w:rsidRPr="001B2C80">
              <w:rPr>
                <w:rFonts w:ascii="Times New Roman CYR" w:hAnsi="Times New Roman CYR"/>
                <w:sz w:val="20"/>
                <w:szCs w:val="20"/>
              </w:rPr>
              <w:t>ными</w:t>
            </w:r>
            <w:proofErr w:type="spellEnd"/>
            <w:r w:rsidRPr="001B2C80">
              <w:rPr>
                <w:rFonts w:ascii="Times New Roman CYR" w:hAnsi="Times New Roman CYR"/>
                <w:sz w:val="20"/>
                <w:szCs w:val="20"/>
              </w:rPr>
              <w:t xml:space="preserve"> жилыми домами</w:t>
            </w:r>
          </w:p>
        </w:tc>
        <w:tc>
          <w:tcPr>
            <w:tcW w:w="1095" w:type="pct"/>
          </w:tcPr>
          <w:p w:rsidR="00010DC0" w:rsidRPr="001B2C80" w:rsidRDefault="00010DC0" w:rsidP="00D220D4">
            <w:pPr>
              <w:pStyle w:val="aff1"/>
              <w:ind w:left="0" w:firstLine="31"/>
              <w:rPr>
                <w:rFonts w:ascii="Times New Roman CYR" w:hAnsi="Times New Roman CYR"/>
                <w:sz w:val="20"/>
                <w:szCs w:val="20"/>
              </w:rPr>
            </w:pPr>
            <w:proofErr w:type="spellStart"/>
            <w:r w:rsidRPr="001B2C80">
              <w:rPr>
                <w:rFonts w:ascii="Times New Roman CYR" w:hAnsi="Times New Roman CYR"/>
                <w:sz w:val="20"/>
                <w:szCs w:val="20"/>
              </w:rPr>
              <w:t>среднеэтажная</w:t>
            </w:r>
            <w:proofErr w:type="spellEnd"/>
            <w:r w:rsidRPr="001B2C80">
              <w:rPr>
                <w:rFonts w:ascii="Times New Roman CYR" w:hAnsi="Times New Roman CYR"/>
                <w:sz w:val="20"/>
                <w:szCs w:val="20"/>
              </w:rPr>
              <w:t xml:space="preserve">  жилая застройка</w:t>
            </w:r>
          </w:p>
        </w:tc>
        <w:tc>
          <w:tcPr>
            <w:tcW w:w="389" w:type="pct"/>
          </w:tcPr>
          <w:p w:rsidR="00010DC0" w:rsidRPr="001B2C80" w:rsidRDefault="00010DC0" w:rsidP="00D220D4">
            <w:pPr>
              <w:jc w:val="center"/>
              <w:rPr>
                <w:rFonts w:ascii="Times New Roman CYR" w:hAnsi="Times New Roman CYR"/>
                <w:sz w:val="20"/>
                <w:szCs w:val="20"/>
              </w:rPr>
            </w:pPr>
            <w:r w:rsidRPr="001B2C80">
              <w:rPr>
                <w:rFonts w:ascii="Times New Roman CYR" w:hAnsi="Times New Roman CYR"/>
                <w:sz w:val="20"/>
                <w:szCs w:val="20"/>
              </w:rPr>
              <w:t>2.5</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rFonts w:ascii="Times New Roman CYR" w:hAnsi="Times New Roman CYR"/>
                <w:sz w:val="20"/>
                <w:szCs w:val="20"/>
              </w:rPr>
            </w:pPr>
            <w:r w:rsidRPr="001B2C80">
              <w:rPr>
                <w:rFonts w:ascii="Times New Roman CYR" w:hAnsi="Times New Roman CYR"/>
                <w:sz w:val="20"/>
                <w:szCs w:val="20"/>
              </w:rPr>
              <w:t>обслуживание жилой застройки</w:t>
            </w:r>
          </w:p>
        </w:tc>
        <w:tc>
          <w:tcPr>
            <w:tcW w:w="389" w:type="pct"/>
          </w:tcPr>
          <w:p w:rsidR="00010DC0" w:rsidRPr="001B2C80" w:rsidRDefault="00010DC0" w:rsidP="00D220D4">
            <w:pPr>
              <w:pStyle w:val="aff1"/>
              <w:ind w:left="0"/>
              <w:jc w:val="center"/>
              <w:rPr>
                <w:rFonts w:ascii="Times New Roman CYR" w:hAnsi="Times New Roman CYR"/>
                <w:sz w:val="20"/>
                <w:szCs w:val="20"/>
              </w:rPr>
            </w:pPr>
            <w:r w:rsidRPr="001B2C80">
              <w:rPr>
                <w:rFonts w:ascii="Times New Roman CYR" w:hAnsi="Times New Roman CYR"/>
                <w:sz w:val="20"/>
                <w:szCs w:val="20"/>
              </w:rPr>
              <w:t>2.7</w:t>
            </w:r>
          </w:p>
        </w:tc>
        <w:tc>
          <w:tcPr>
            <w:tcW w:w="1101" w:type="pct"/>
          </w:tcPr>
          <w:p w:rsidR="00010DC0" w:rsidRPr="001B2C80" w:rsidRDefault="00010DC0" w:rsidP="00D220D4">
            <w:pPr>
              <w:pStyle w:val="aff1"/>
              <w:tabs>
                <w:tab w:val="right" w:pos="0"/>
              </w:tabs>
              <w:ind w:left="0"/>
              <w:rPr>
                <w:rFonts w:ascii="Times New Roman CYR" w:hAnsi="Times New Roman CYR"/>
                <w:sz w:val="20"/>
                <w:szCs w:val="20"/>
              </w:rPr>
            </w:pPr>
          </w:p>
        </w:tc>
        <w:tc>
          <w:tcPr>
            <w:tcW w:w="411" w:type="pct"/>
          </w:tcPr>
          <w:p w:rsidR="00010DC0" w:rsidRPr="001B2C80" w:rsidRDefault="00010DC0" w:rsidP="00D220D4">
            <w:pPr>
              <w:pStyle w:val="aff1"/>
              <w:tabs>
                <w:tab w:val="right" w:pos="0"/>
              </w:tabs>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8471D9" w:rsidRDefault="00010DC0" w:rsidP="00D220D4">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89" w:type="pct"/>
          </w:tcPr>
          <w:p w:rsidR="00010DC0" w:rsidRPr="008471D9" w:rsidRDefault="00010DC0" w:rsidP="00D220D4">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c>
          <w:tcPr>
            <w:tcW w:w="1101" w:type="pct"/>
          </w:tcPr>
          <w:p w:rsidR="00010DC0" w:rsidRPr="001B2C80" w:rsidRDefault="00010DC0" w:rsidP="00D220D4">
            <w:pPr>
              <w:pStyle w:val="aff1"/>
              <w:tabs>
                <w:tab w:val="right" w:pos="0"/>
              </w:tabs>
              <w:ind w:left="0"/>
              <w:rPr>
                <w:rFonts w:ascii="Times New Roman CYR" w:hAnsi="Times New Roman CYR"/>
                <w:sz w:val="20"/>
                <w:szCs w:val="20"/>
              </w:rPr>
            </w:pPr>
          </w:p>
        </w:tc>
        <w:tc>
          <w:tcPr>
            <w:tcW w:w="411" w:type="pct"/>
          </w:tcPr>
          <w:p w:rsidR="00010DC0" w:rsidRPr="001B2C80" w:rsidRDefault="00010DC0" w:rsidP="00D220D4">
            <w:pPr>
              <w:pStyle w:val="aff1"/>
              <w:tabs>
                <w:tab w:val="right" w:pos="0"/>
              </w:tabs>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ConsPlusNormal"/>
              <w:widowControl/>
              <w:ind w:firstLine="0"/>
              <w:rPr>
                <w:rFonts w:ascii="Times New Roman CYR" w:hAnsi="Times New Roman CYR" w:cs="Times New Roman"/>
              </w:rPr>
            </w:pPr>
            <w:r w:rsidRPr="001B2C80">
              <w:rPr>
                <w:rFonts w:ascii="Times New Roman CYR" w:hAnsi="Times New Roman CYR" w:cs="Times New Roman"/>
              </w:rPr>
              <w:t>коммунальное обслуживание</w:t>
            </w:r>
          </w:p>
        </w:tc>
        <w:tc>
          <w:tcPr>
            <w:tcW w:w="389" w:type="pct"/>
          </w:tcPr>
          <w:p w:rsidR="00010DC0" w:rsidRPr="001B2C80" w:rsidRDefault="00010DC0" w:rsidP="00D220D4">
            <w:pPr>
              <w:pStyle w:val="ConsPlusNormal"/>
              <w:widowControl/>
              <w:ind w:firstLine="0"/>
              <w:jc w:val="center"/>
              <w:rPr>
                <w:rFonts w:ascii="Times New Roman CYR" w:hAnsi="Times New Roman CYR" w:cs="Times New Roman"/>
              </w:rPr>
            </w:pPr>
            <w:r w:rsidRPr="001B2C80">
              <w:rPr>
                <w:rFonts w:ascii="Times New Roman CYR" w:hAnsi="Times New Roman CYR" w:cs="Times New Roman"/>
              </w:rPr>
              <w:t>3.1</w:t>
            </w:r>
          </w:p>
        </w:tc>
        <w:tc>
          <w:tcPr>
            <w:tcW w:w="1101" w:type="pct"/>
          </w:tcPr>
          <w:p w:rsidR="00010DC0" w:rsidRPr="001B2C80" w:rsidRDefault="00010DC0" w:rsidP="00D220D4">
            <w:pPr>
              <w:pStyle w:val="aff1"/>
              <w:tabs>
                <w:tab w:val="right" w:pos="0"/>
              </w:tabs>
              <w:ind w:left="0"/>
              <w:rPr>
                <w:rFonts w:ascii="Times New Roman CYR" w:hAnsi="Times New Roman CYR"/>
                <w:sz w:val="20"/>
                <w:szCs w:val="20"/>
              </w:rPr>
            </w:pPr>
          </w:p>
        </w:tc>
        <w:tc>
          <w:tcPr>
            <w:tcW w:w="411" w:type="pct"/>
          </w:tcPr>
          <w:p w:rsidR="00010DC0" w:rsidRPr="001B2C80" w:rsidRDefault="00010DC0" w:rsidP="00D220D4">
            <w:pPr>
              <w:pStyle w:val="aff1"/>
              <w:tabs>
                <w:tab w:val="right" w:pos="0"/>
              </w:tabs>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rFonts w:ascii="Times New Roman CYR" w:hAnsi="Times New Roman CYR"/>
                <w:sz w:val="20"/>
                <w:szCs w:val="20"/>
              </w:rPr>
            </w:pPr>
            <w:r w:rsidRPr="001B2C80">
              <w:rPr>
                <w:rFonts w:ascii="Times New Roman CYR" w:hAnsi="Times New Roman CYR"/>
                <w:sz w:val="20"/>
                <w:szCs w:val="20"/>
              </w:rPr>
              <w:t>социальное обслуживание</w:t>
            </w:r>
          </w:p>
        </w:tc>
        <w:tc>
          <w:tcPr>
            <w:tcW w:w="389" w:type="pct"/>
          </w:tcPr>
          <w:p w:rsidR="00010DC0" w:rsidRPr="001B2C80" w:rsidRDefault="00010DC0" w:rsidP="00D220D4">
            <w:pPr>
              <w:pStyle w:val="aff1"/>
              <w:ind w:left="0"/>
              <w:jc w:val="center"/>
              <w:rPr>
                <w:rFonts w:ascii="Times New Roman CYR" w:hAnsi="Times New Roman CYR"/>
                <w:sz w:val="20"/>
                <w:szCs w:val="20"/>
              </w:rPr>
            </w:pPr>
            <w:r w:rsidRPr="001B2C80">
              <w:rPr>
                <w:rFonts w:ascii="Times New Roman CYR" w:hAnsi="Times New Roman CYR"/>
                <w:sz w:val="20"/>
                <w:szCs w:val="20"/>
              </w:rPr>
              <w:t>3.2</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highlight w:val="yellow"/>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rPr>
                <w:rFonts w:ascii="Times New Roman CYR" w:hAnsi="Times New Roman CYR"/>
                <w:bCs/>
                <w:sz w:val="20"/>
                <w:szCs w:val="20"/>
              </w:rPr>
            </w:pPr>
            <w:r w:rsidRPr="001B2C80">
              <w:rPr>
                <w:rFonts w:ascii="Times New Roman CYR" w:hAnsi="Times New Roman CYR"/>
                <w:bCs/>
                <w:sz w:val="20"/>
                <w:szCs w:val="20"/>
              </w:rPr>
              <w:t>бытовое обслуживание</w:t>
            </w:r>
          </w:p>
        </w:tc>
        <w:tc>
          <w:tcPr>
            <w:tcW w:w="389" w:type="pct"/>
          </w:tcPr>
          <w:p w:rsidR="00010DC0" w:rsidRPr="001B2C80" w:rsidRDefault="00010DC0" w:rsidP="00D220D4">
            <w:pPr>
              <w:pStyle w:val="aff1"/>
              <w:ind w:left="0"/>
              <w:jc w:val="center"/>
              <w:rPr>
                <w:rFonts w:ascii="Times New Roman CYR" w:hAnsi="Times New Roman CYR"/>
                <w:sz w:val="20"/>
                <w:szCs w:val="20"/>
              </w:rPr>
            </w:pPr>
            <w:r w:rsidRPr="001B2C80">
              <w:rPr>
                <w:rFonts w:ascii="Times New Roman CYR" w:hAnsi="Times New Roman CYR"/>
                <w:sz w:val="20"/>
                <w:szCs w:val="20"/>
              </w:rPr>
              <w:t>3.3</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sz w:val="20"/>
                <w:szCs w:val="20"/>
              </w:rPr>
            </w:pPr>
            <w:r w:rsidRPr="001B2C80">
              <w:rPr>
                <w:sz w:val="20"/>
                <w:szCs w:val="20"/>
              </w:rPr>
              <w:t>здравоохранение</w:t>
            </w:r>
          </w:p>
        </w:tc>
        <w:tc>
          <w:tcPr>
            <w:tcW w:w="389" w:type="pct"/>
          </w:tcPr>
          <w:p w:rsidR="00010DC0" w:rsidRPr="001B2C80" w:rsidRDefault="00010DC0" w:rsidP="00D220D4">
            <w:pPr>
              <w:pStyle w:val="aff1"/>
              <w:ind w:left="0"/>
              <w:jc w:val="center"/>
              <w:rPr>
                <w:sz w:val="20"/>
                <w:szCs w:val="20"/>
              </w:rPr>
            </w:pPr>
            <w:r w:rsidRPr="001B2C80">
              <w:rPr>
                <w:sz w:val="20"/>
                <w:szCs w:val="20"/>
              </w:rPr>
              <w:t>3.4</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sz w:val="20"/>
                <w:szCs w:val="20"/>
              </w:rPr>
            </w:pPr>
            <w:r w:rsidRPr="001B2C80">
              <w:rPr>
                <w:sz w:val="20"/>
                <w:szCs w:val="20"/>
              </w:rPr>
              <w:t xml:space="preserve">образование и просвещение </w:t>
            </w:r>
          </w:p>
        </w:tc>
        <w:tc>
          <w:tcPr>
            <w:tcW w:w="389" w:type="pct"/>
          </w:tcPr>
          <w:p w:rsidR="00010DC0" w:rsidRPr="001B2C80" w:rsidRDefault="00010DC0" w:rsidP="00D220D4">
            <w:pPr>
              <w:pStyle w:val="aff1"/>
              <w:ind w:left="0"/>
              <w:jc w:val="center"/>
              <w:rPr>
                <w:sz w:val="20"/>
                <w:szCs w:val="20"/>
              </w:rPr>
            </w:pPr>
            <w:r w:rsidRPr="001B2C80">
              <w:rPr>
                <w:sz w:val="20"/>
                <w:szCs w:val="20"/>
              </w:rPr>
              <w:t>3.5</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rPr>
                <w:sz w:val="20"/>
                <w:szCs w:val="20"/>
              </w:rPr>
            </w:pPr>
            <w:r w:rsidRPr="001B2C80">
              <w:rPr>
                <w:sz w:val="20"/>
                <w:szCs w:val="20"/>
              </w:rPr>
              <w:t>культурное развитие</w:t>
            </w:r>
          </w:p>
        </w:tc>
        <w:tc>
          <w:tcPr>
            <w:tcW w:w="389" w:type="pct"/>
          </w:tcPr>
          <w:p w:rsidR="00010DC0" w:rsidRPr="001B2C80" w:rsidRDefault="00010DC0" w:rsidP="00D220D4">
            <w:pPr>
              <w:pStyle w:val="aff1"/>
              <w:ind w:left="0"/>
              <w:jc w:val="center"/>
              <w:rPr>
                <w:sz w:val="20"/>
                <w:szCs w:val="20"/>
              </w:rPr>
            </w:pPr>
            <w:r w:rsidRPr="001B2C80">
              <w:rPr>
                <w:sz w:val="20"/>
                <w:szCs w:val="20"/>
              </w:rPr>
              <w:t>3.6</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rPr>
                <w:sz w:val="20"/>
                <w:szCs w:val="20"/>
              </w:rPr>
            </w:pPr>
            <w:r w:rsidRPr="001B2C80">
              <w:rPr>
                <w:sz w:val="20"/>
                <w:szCs w:val="20"/>
              </w:rPr>
              <w:t>религиозное использование</w:t>
            </w:r>
          </w:p>
        </w:tc>
        <w:tc>
          <w:tcPr>
            <w:tcW w:w="389" w:type="pct"/>
          </w:tcPr>
          <w:p w:rsidR="00010DC0" w:rsidRPr="001B2C80" w:rsidRDefault="00010DC0" w:rsidP="00D220D4">
            <w:pPr>
              <w:pStyle w:val="aff1"/>
              <w:ind w:left="0"/>
              <w:jc w:val="center"/>
              <w:rPr>
                <w:sz w:val="20"/>
                <w:szCs w:val="20"/>
              </w:rPr>
            </w:pPr>
            <w:r w:rsidRPr="001B2C80">
              <w:rPr>
                <w:sz w:val="20"/>
                <w:szCs w:val="20"/>
              </w:rPr>
              <w:t>3.7</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rPr>
                <w:sz w:val="20"/>
                <w:szCs w:val="20"/>
              </w:rPr>
            </w:pPr>
            <w:r w:rsidRPr="001B2C80">
              <w:rPr>
                <w:sz w:val="20"/>
                <w:szCs w:val="20"/>
              </w:rPr>
              <w:t>общественное управление</w:t>
            </w:r>
          </w:p>
        </w:tc>
        <w:tc>
          <w:tcPr>
            <w:tcW w:w="389" w:type="pct"/>
          </w:tcPr>
          <w:p w:rsidR="00010DC0" w:rsidRPr="001B2C80" w:rsidRDefault="00010DC0" w:rsidP="00D220D4">
            <w:pPr>
              <w:pStyle w:val="aff1"/>
              <w:ind w:left="0"/>
              <w:jc w:val="center"/>
              <w:rPr>
                <w:sz w:val="20"/>
                <w:szCs w:val="20"/>
              </w:rPr>
            </w:pPr>
            <w:r w:rsidRPr="001B2C80">
              <w:rPr>
                <w:sz w:val="20"/>
                <w:szCs w:val="20"/>
              </w:rPr>
              <w:t>3.8</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rPr>
                <w:sz w:val="20"/>
                <w:szCs w:val="20"/>
              </w:rPr>
            </w:pPr>
            <w:r w:rsidRPr="001B2C80">
              <w:rPr>
                <w:sz w:val="20"/>
                <w:szCs w:val="20"/>
              </w:rPr>
              <w:t>обеспечение научной деятельности</w:t>
            </w:r>
          </w:p>
        </w:tc>
        <w:tc>
          <w:tcPr>
            <w:tcW w:w="389" w:type="pct"/>
          </w:tcPr>
          <w:p w:rsidR="00010DC0" w:rsidRPr="001B2C80" w:rsidRDefault="00010DC0" w:rsidP="00D220D4">
            <w:pPr>
              <w:pStyle w:val="aff1"/>
              <w:ind w:left="0"/>
              <w:jc w:val="center"/>
              <w:rPr>
                <w:sz w:val="20"/>
                <w:szCs w:val="20"/>
              </w:rPr>
            </w:pPr>
            <w:r w:rsidRPr="001B2C80">
              <w:rPr>
                <w:sz w:val="20"/>
                <w:szCs w:val="20"/>
              </w:rPr>
              <w:t>3.9</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rPr>
                <w:sz w:val="20"/>
                <w:szCs w:val="20"/>
              </w:rPr>
            </w:pPr>
            <w:r w:rsidRPr="001B2C80">
              <w:rPr>
                <w:sz w:val="20"/>
                <w:szCs w:val="20"/>
              </w:rPr>
              <w:t>предпринимательство</w:t>
            </w:r>
          </w:p>
        </w:tc>
        <w:tc>
          <w:tcPr>
            <w:tcW w:w="389" w:type="pct"/>
          </w:tcPr>
          <w:p w:rsidR="00010DC0" w:rsidRPr="001B2C80" w:rsidRDefault="00010DC0" w:rsidP="00D220D4">
            <w:pPr>
              <w:pStyle w:val="aff1"/>
              <w:ind w:left="0"/>
              <w:jc w:val="center"/>
              <w:rPr>
                <w:sz w:val="20"/>
                <w:szCs w:val="20"/>
              </w:rPr>
            </w:pPr>
            <w:r w:rsidRPr="001B2C80">
              <w:rPr>
                <w:sz w:val="20"/>
                <w:szCs w:val="20"/>
              </w:rPr>
              <w:t>4.0</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sz w:val="20"/>
                <w:szCs w:val="20"/>
              </w:rPr>
            </w:pPr>
            <w:r w:rsidRPr="001B2C80">
              <w:rPr>
                <w:sz w:val="20"/>
                <w:szCs w:val="20"/>
              </w:rPr>
              <w:t xml:space="preserve">спорт </w:t>
            </w:r>
          </w:p>
        </w:tc>
        <w:tc>
          <w:tcPr>
            <w:tcW w:w="389" w:type="pct"/>
          </w:tcPr>
          <w:p w:rsidR="00010DC0" w:rsidRPr="001B2C80" w:rsidRDefault="00010DC0" w:rsidP="00D220D4">
            <w:pPr>
              <w:pStyle w:val="aff1"/>
              <w:ind w:left="0"/>
              <w:jc w:val="center"/>
              <w:rPr>
                <w:sz w:val="20"/>
                <w:szCs w:val="20"/>
              </w:rPr>
            </w:pPr>
            <w:r w:rsidRPr="001B2C80">
              <w:rPr>
                <w:sz w:val="20"/>
                <w:szCs w:val="20"/>
              </w:rPr>
              <w:t>5.1</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r w:rsidR="00010DC0" w:rsidRPr="008471D9" w:rsidTr="00D220D4">
        <w:tc>
          <w:tcPr>
            <w:tcW w:w="323" w:type="pct"/>
            <w:vMerge/>
          </w:tcPr>
          <w:p w:rsidR="00010DC0" w:rsidRPr="001B2C80" w:rsidRDefault="00010DC0" w:rsidP="00D220D4">
            <w:pPr>
              <w:jc w:val="center"/>
              <w:rPr>
                <w:rFonts w:ascii="Times New Roman CYR" w:hAnsi="Times New Roman CYR"/>
                <w:sz w:val="20"/>
                <w:szCs w:val="20"/>
              </w:rPr>
            </w:pPr>
          </w:p>
        </w:tc>
        <w:tc>
          <w:tcPr>
            <w:tcW w:w="526" w:type="pct"/>
            <w:vMerge/>
          </w:tcPr>
          <w:p w:rsidR="00010DC0" w:rsidRPr="001B2C80" w:rsidRDefault="00010DC0" w:rsidP="00D220D4">
            <w:pPr>
              <w:rPr>
                <w:rFonts w:ascii="Times New Roman CYR" w:hAnsi="Times New Roman CYR"/>
                <w:sz w:val="20"/>
                <w:szCs w:val="20"/>
              </w:rPr>
            </w:pPr>
          </w:p>
        </w:tc>
        <w:tc>
          <w:tcPr>
            <w:tcW w:w="1095" w:type="pct"/>
          </w:tcPr>
          <w:p w:rsidR="00010DC0" w:rsidRPr="001B2C80" w:rsidRDefault="00010DC0" w:rsidP="00D220D4">
            <w:pPr>
              <w:pStyle w:val="aff1"/>
              <w:ind w:left="0" w:firstLine="31"/>
              <w:rPr>
                <w:sz w:val="20"/>
                <w:szCs w:val="20"/>
              </w:rPr>
            </w:pPr>
            <w:r w:rsidRPr="001B2C80">
              <w:rPr>
                <w:sz w:val="20"/>
                <w:szCs w:val="20"/>
              </w:rPr>
              <w:t>общее пользование территории</w:t>
            </w:r>
          </w:p>
        </w:tc>
        <w:tc>
          <w:tcPr>
            <w:tcW w:w="389" w:type="pct"/>
          </w:tcPr>
          <w:p w:rsidR="00010DC0" w:rsidRPr="001B2C80" w:rsidRDefault="00010DC0" w:rsidP="00D220D4">
            <w:pPr>
              <w:jc w:val="center"/>
              <w:rPr>
                <w:sz w:val="20"/>
                <w:szCs w:val="20"/>
              </w:rPr>
            </w:pPr>
            <w:r w:rsidRPr="001B2C80">
              <w:rPr>
                <w:sz w:val="20"/>
                <w:szCs w:val="20"/>
              </w:rPr>
              <w:t>12.0</w:t>
            </w:r>
          </w:p>
        </w:tc>
        <w:tc>
          <w:tcPr>
            <w:tcW w:w="1101" w:type="pct"/>
          </w:tcPr>
          <w:p w:rsidR="00010DC0" w:rsidRPr="001B2C80" w:rsidRDefault="00010DC0" w:rsidP="00D220D4">
            <w:pPr>
              <w:pStyle w:val="aff1"/>
              <w:ind w:left="0"/>
              <w:rPr>
                <w:rFonts w:ascii="Times New Roman CYR" w:hAnsi="Times New Roman CYR"/>
                <w:sz w:val="20"/>
                <w:szCs w:val="20"/>
              </w:rPr>
            </w:pPr>
          </w:p>
        </w:tc>
        <w:tc>
          <w:tcPr>
            <w:tcW w:w="411" w:type="pct"/>
          </w:tcPr>
          <w:p w:rsidR="00010DC0" w:rsidRPr="001B2C80" w:rsidRDefault="00010DC0" w:rsidP="00D220D4">
            <w:pPr>
              <w:pStyle w:val="aff1"/>
              <w:ind w:left="0"/>
              <w:jc w:val="center"/>
              <w:rPr>
                <w:rFonts w:ascii="Times New Roman CYR" w:hAnsi="Times New Roman CYR"/>
                <w:sz w:val="20"/>
                <w:szCs w:val="20"/>
              </w:rPr>
            </w:pPr>
          </w:p>
        </w:tc>
        <w:tc>
          <w:tcPr>
            <w:tcW w:w="824" w:type="pct"/>
          </w:tcPr>
          <w:p w:rsidR="00010DC0" w:rsidRPr="001B2C80" w:rsidRDefault="00010DC0" w:rsidP="00D220D4">
            <w:pPr>
              <w:pStyle w:val="ConsPlusNormal"/>
              <w:widowControl/>
              <w:ind w:firstLine="0"/>
              <w:rPr>
                <w:rFonts w:ascii="Times New Roman CYR" w:hAnsi="Times New Roman CYR" w:cs="Times New Roman"/>
              </w:rPr>
            </w:pPr>
          </w:p>
        </w:tc>
        <w:tc>
          <w:tcPr>
            <w:tcW w:w="331" w:type="pct"/>
          </w:tcPr>
          <w:p w:rsidR="00010DC0" w:rsidRPr="001B2C80" w:rsidRDefault="00010DC0" w:rsidP="00D220D4">
            <w:pPr>
              <w:pStyle w:val="ConsPlusNormal"/>
              <w:widowControl/>
              <w:ind w:firstLine="0"/>
              <w:jc w:val="center"/>
              <w:rPr>
                <w:rFonts w:ascii="Times New Roman CYR" w:hAnsi="Times New Roman CYR" w:cs="Times New Roman"/>
              </w:rPr>
            </w:pPr>
          </w:p>
        </w:tc>
      </w:tr>
    </w:tbl>
    <w:p w:rsidR="00010DC0" w:rsidRDefault="00010DC0" w:rsidP="00010DC0">
      <w:pPr>
        <w:ind w:firstLine="540"/>
        <w:jc w:val="both"/>
      </w:pPr>
    </w:p>
    <w:p w:rsidR="00010DC0" w:rsidRPr="00A23122" w:rsidRDefault="00010DC0" w:rsidP="00010DC0">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10DC0" w:rsidRDefault="00010DC0" w:rsidP="00010DC0">
      <w:pPr>
        <w:ind w:firstLine="540"/>
        <w:jc w:val="both"/>
        <w:rPr>
          <w:b/>
        </w:rPr>
      </w:pPr>
      <w:r w:rsidRPr="00C40C26">
        <w:rPr>
          <w:b/>
        </w:rPr>
        <w:t>1)</w:t>
      </w:r>
      <w:r>
        <w:rPr>
          <w:b/>
        </w:rPr>
        <w:t xml:space="preserve">минимальные и максимальные размеры </w:t>
      </w:r>
      <w:r w:rsidRPr="004F1A86">
        <w:rPr>
          <w:b/>
        </w:rPr>
        <w:t>земельн</w:t>
      </w:r>
      <w:r>
        <w:rPr>
          <w:b/>
        </w:rPr>
        <w:t>ого</w:t>
      </w:r>
      <w:r w:rsidRPr="004F1A86">
        <w:rPr>
          <w:b/>
        </w:rPr>
        <w:t xml:space="preserve"> участк</w:t>
      </w:r>
      <w:r>
        <w:rPr>
          <w:b/>
        </w:rPr>
        <w:t>а, в том числе его</w:t>
      </w:r>
      <w:r w:rsidRPr="004F1A86">
        <w:rPr>
          <w:b/>
        </w:rPr>
        <w:t xml:space="preserve"> площадь:</w:t>
      </w:r>
    </w:p>
    <w:p w:rsidR="00010DC0" w:rsidRPr="004F1A86" w:rsidRDefault="00010DC0" w:rsidP="00010DC0">
      <w:pPr>
        <w:ind w:firstLine="540"/>
        <w:jc w:val="both"/>
      </w:pPr>
      <w:r w:rsidRPr="009B29B1">
        <w:t>Предельные размеры земельных участков для многоквартирных и блокированных жилых домов устанавливаются в зависимости от количества квартир в данном доме согласно нормативам градостроительного проектирования</w:t>
      </w:r>
      <w:r>
        <w:t>.</w:t>
      </w:r>
    </w:p>
    <w:p w:rsidR="00010DC0" w:rsidRPr="004F1A86" w:rsidRDefault="00010DC0" w:rsidP="00010DC0">
      <w:pPr>
        <w:ind w:firstLine="567"/>
        <w:jc w:val="both"/>
        <w:textAlignment w:val="baseline"/>
        <w:rPr>
          <w:b/>
        </w:rPr>
      </w:pPr>
      <w:r>
        <w:rPr>
          <w:b/>
        </w:rPr>
        <w:lastRenderedPageBreak/>
        <w:t>2</w:t>
      </w:r>
      <w:r w:rsidRPr="004F1A86">
        <w:rPr>
          <w:b/>
        </w:rPr>
        <w:t>) Минимальный отступ от границ</w:t>
      </w:r>
      <w:r w:rsidR="008C5744">
        <w:rPr>
          <w:b/>
        </w:rPr>
        <w:t>ы земельного участка</w:t>
      </w:r>
      <w:r w:rsidRPr="004F1A86">
        <w:rPr>
          <w:b/>
        </w:rPr>
        <w:t xml:space="preserve"> до зданий, строений, сооружений</w:t>
      </w:r>
    </w:p>
    <w:p w:rsidR="00010DC0" w:rsidRPr="009B29B1" w:rsidRDefault="00010DC0" w:rsidP="00010DC0">
      <w:pPr>
        <w:ind w:firstLine="567"/>
        <w:jc w:val="both"/>
      </w:pPr>
      <w:r w:rsidRPr="009B29B1">
        <w:t>Минимальный отступ от границ земельного участка – 3м. Для блокированных жилых домов - 6м. Допускается размещение блокированных жилых домов, а также многоквартирных жилых домов с</w:t>
      </w:r>
      <w:r>
        <w:t>о</w:t>
      </w:r>
      <w:r w:rsidRPr="009B29B1">
        <w:t xml:space="preserve"> встроенными в первые этажи или пристроенными помещениями общественного </w:t>
      </w:r>
      <w:proofErr w:type="spellStart"/>
      <w:r w:rsidRPr="009B29B1">
        <w:t>назначения</w:t>
      </w:r>
      <w:r w:rsidR="00554880">
        <w:t>по</w:t>
      </w:r>
      <w:proofErr w:type="spellEnd"/>
      <w:r w:rsidR="00554880">
        <w:t xml:space="preserve"> границе земельного участка</w:t>
      </w:r>
      <w:r w:rsidRPr="009B29B1">
        <w:t>.</w:t>
      </w:r>
    </w:p>
    <w:p w:rsidR="00010DC0" w:rsidRDefault="00010DC0" w:rsidP="00010DC0">
      <w:pPr>
        <w:ind w:firstLine="540"/>
        <w:jc w:val="both"/>
      </w:pPr>
      <w:r w:rsidRPr="00D06F05">
        <w:rPr>
          <w:b/>
        </w:rPr>
        <w:t>3) Максимальное количество наземных этажей</w:t>
      </w:r>
      <w:r>
        <w:t xml:space="preserve"> – не  более 4 этажей</w:t>
      </w:r>
    </w:p>
    <w:p w:rsidR="00010DC0" w:rsidRPr="00D06F05" w:rsidRDefault="00010DC0" w:rsidP="00010DC0">
      <w:pPr>
        <w:ind w:firstLine="540"/>
        <w:jc w:val="both"/>
        <w:rPr>
          <w:b/>
        </w:rPr>
      </w:pPr>
      <w:r w:rsidRPr="00D06F05">
        <w:rPr>
          <w:rFonts w:cs="Arial"/>
          <w:b/>
        </w:rPr>
        <w:t>4) Максимальный процент застройки в границах земельного участка</w:t>
      </w:r>
    </w:p>
    <w:p w:rsidR="00010DC0" w:rsidRPr="009B29B1" w:rsidRDefault="00010DC0" w:rsidP="008C5744">
      <w:pPr>
        <w:ind w:firstLine="540"/>
        <w:jc w:val="both"/>
      </w:pPr>
      <w:r w:rsidRPr="009B29B1">
        <w:t xml:space="preserve">Максимальный процент застройки земельного участка занятого </w:t>
      </w:r>
      <w:proofErr w:type="spellStart"/>
      <w:r w:rsidRPr="009B29B1">
        <w:t>среднеэтажными</w:t>
      </w:r>
      <w:proofErr w:type="spellEnd"/>
      <w:r w:rsidRPr="009B29B1">
        <w:t xml:space="preserve"> жилыми домами – 25%. </w:t>
      </w:r>
    </w:p>
    <w:p w:rsidR="00010DC0" w:rsidRDefault="00010DC0" w:rsidP="008C5744">
      <w:pPr>
        <w:shd w:val="clear" w:color="auto" w:fill="FFFFFF"/>
        <w:ind w:firstLine="540"/>
        <w:jc w:val="both"/>
        <w:textAlignment w:val="baseline"/>
      </w:pPr>
      <w:r w:rsidRPr="009B29B1">
        <w:t xml:space="preserve">Максимальный процент застройки земельного участка занятого </w:t>
      </w:r>
      <w:proofErr w:type="spellStart"/>
      <w:r w:rsidRPr="009B29B1">
        <w:t>среднеэтажными</w:t>
      </w:r>
      <w:proofErr w:type="spellEnd"/>
      <w:r w:rsidRPr="009B29B1">
        <w:t xml:space="preserve"> жилыми домами  и объектами разрешенных видов использования (основные и вспомогательные) – 40%.</w:t>
      </w:r>
    </w:p>
    <w:p w:rsidR="00010DC0" w:rsidRPr="00D06F05" w:rsidRDefault="00010DC0" w:rsidP="00010DC0">
      <w:pPr>
        <w:shd w:val="clear" w:color="auto" w:fill="FFFFFF"/>
        <w:ind w:firstLine="540"/>
        <w:textAlignment w:val="baseline"/>
        <w:rPr>
          <w:b/>
        </w:rPr>
      </w:pPr>
      <w:r w:rsidRPr="00D06F05">
        <w:rPr>
          <w:b/>
        </w:rPr>
        <w:t>5) Мин</w:t>
      </w:r>
      <w:r w:rsidR="008C5744">
        <w:rPr>
          <w:b/>
        </w:rPr>
        <w:t>имальный отступ от границы земельного участка</w:t>
      </w:r>
      <w:r w:rsidRPr="00D06F05">
        <w:rPr>
          <w:b/>
        </w:rPr>
        <w:t xml:space="preserve"> до зданий, строений, сооружений</w:t>
      </w:r>
    </w:p>
    <w:p w:rsidR="00010DC0" w:rsidRPr="009B29B1" w:rsidRDefault="00010DC0" w:rsidP="00010DC0">
      <w:pPr>
        <w:suppressAutoHyphens/>
        <w:spacing w:before="45"/>
        <w:ind w:firstLine="423"/>
        <w:jc w:val="both"/>
        <w:rPr>
          <w:lang w:eastAsia="ar-SA"/>
        </w:rPr>
      </w:pPr>
      <w:r w:rsidRPr="009B29B1">
        <w:rPr>
          <w:lang w:eastAsia="ar-SA"/>
        </w:rPr>
        <w:t>Жилые здания с квартирами в первых этажах следует располагать, как прав</w:t>
      </w:r>
      <w:r w:rsidR="00554880">
        <w:rPr>
          <w:lang w:eastAsia="ar-SA"/>
        </w:rPr>
        <w:t>ило, с отступом от границы земельного участка</w:t>
      </w:r>
      <w:r w:rsidRPr="009B29B1">
        <w:rPr>
          <w:lang w:eastAsia="ar-SA"/>
        </w:rPr>
        <w:t xml:space="preserve"> не менее 2 м.</w:t>
      </w:r>
    </w:p>
    <w:p w:rsidR="00010DC0" w:rsidRPr="009B29B1" w:rsidRDefault="00554880" w:rsidP="00010DC0">
      <w:pPr>
        <w:suppressAutoHyphens/>
        <w:ind w:firstLine="423"/>
        <w:jc w:val="both"/>
        <w:rPr>
          <w:lang w:eastAsia="ar-SA"/>
        </w:rPr>
      </w:pPr>
      <w:r>
        <w:rPr>
          <w:lang w:eastAsia="ar-SA"/>
        </w:rPr>
        <w:t>Без отступа от границы земельного участка</w:t>
      </w:r>
      <w:r w:rsidR="00010DC0" w:rsidRPr="009B29B1">
        <w:rPr>
          <w:lang w:eastAsia="ar-SA"/>
        </w:rPr>
        <w:t xml:space="preserve"> допускается размещать:</w:t>
      </w:r>
    </w:p>
    <w:p w:rsidR="00010DC0" w:rsidRPr="009B29B1" w:rsidRDefault="00010DC0" w:rsidP="00010DC0">
      <w:pPr>
        <w:numPr>
          <w:ilvl w:val="1"/>
          <w:numId w:val="0"/>
        </w:numPr>
        <w:suppressAutoHyphens/>
        <w:ind w:firstLine="423"/>
        <w:jc w:val="both"/>
        <w:rPr>
          <w:lang w:eastAsia="ar-SA"/>
        </w:rPr>
      </w:pPr>
      <w:r>
        <w:rPr>
          <w:lang w:eastAsia="ar-SA"/>
        </w:rPr>
        <w:t xml:space="preserve">- </w:t>
      </w:r>
      <w:r w:rsidRPr="009B29B1">
        <w:rPr>
          <w:lang w:eastAsia="ar-SA"/>
        </w:rPr>
        <w:t>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010DC0" w:rsidRDefault="00010DC0" w:rsidP="00010DC0">
      <w:pPr>
        <w:shd w:val="clear" w:color="auto" w:fill="FFFFFF"/>
        <w:ind w:firstLine="540"/>
        <w:jc w:val="both"/>
        <w:textAlignment w:val="baseline"/>
        <w:rPr>
          <w:lang w:eastAsia="ar-SA"/>
        </w:rPr>
      </w:pPr>
      <w:r>
        <w:rPr>
          <w:lang w:eastAsia="ar-SA"/>
        </w:rPr>
        <w:t xml:space="preserve">- </w:t>
      </w:r>
      <w:r w:rsidRPr="009B29B1">
        <w:rPr>
          <w:lang w:eastAsia="ar-SA"/>
        </w:rPr>
        <w:t>жилые здания с квартирами в первых этажах при реконструкции сложившейся застройки.</w:t>
      </w:r>
    </w:p>
    <w:p w:rsidR="00010DC0" w:rsidRPr="00D06F05" w:rsidRDefault="00010DC0" w:rsidP="00010DC0">
      <w:pPr>
        <w:ind w:firstLine="540"/>
        <w:textAlignment w:val="baseline"/>
        <w:rPr>
          <w:b/>
        </w:rPr>
      </w:pPr>
      <w:r w:rsidRPr="00D06F05">
        <w:rPr>
          <w:b/>
        </w:rPr>
        <w:t>6) Минимальные расстояния между жилыми домами, площадками</w:t>
      </w:r>
    </w:p>
    <w:p w:rsidR="00010DC0" w:rsidRPr="009B29B1" w:rsidRDefault="00010DC0" w:rsidP="00010DC0">
      <w:pPr>
        <w:suppressAutoHyphens/>
        <w:ind w:firstLine="567"/>
        <w:jc w:val="both"/>
        <w:rPr>
          <w:lang w:eastAsia="ar-SA"/>
        </w:rPr>
      </w:pPr>
      <w:r w:rsidRPr="009B29B1">
        <w:rPr>
          <w:lang w:eastAsia="ar-SA"/>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w:t>
      </w:r>
    </w:p>
    <w:p w:rsidR="00010DC0" w:rsidRPr="009B29B1" w:rsidRDefault="00010DC0" w:rsidP="00010DC0">
      <w:pPr>
        <w:suppressAutoHyphens/>
        <w:ind w:firstLine="567"/>
        <w:jc w:val="both"/>
        <w:rPr>
          <w:lang w:eastAsia="ar-SA"/>
        </w:rPr>
      </w:pPr>
      <w:r w:rsidRPr="009B29B1">
        <w:rPr>
          <w:lang w:eastAsia="ar-SA"/>
        </w:rPr>
        <w:t xml:space="preserve">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 </w:t>
      </w:r>
    </w:p>
    <w:p w:rsidR="00010DC0" w:rsidRPr="009B29B1" w:rsidRDefault="00010DC0" w:rsidP="00010DC0">
      <w:pPr>
        <w:suppressAutoHyphens/>
        <w:ind w:left="-3" w:firstLine="567"/>
        <w:jc w:val="both"/>
        <w:rPr>
          <w:lang w:eastAsia="ar-SA"/>
        </w:rPr>
      </w:pPr>
      <w:r w:rsidRPr="009B29B1">
        <w:rPr>
          <w:lang w:eastAsia="ar-SA"/>
        </w:rPr>
        <w:t xml:space="preserve">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9B29B1">
        <w:rPr>
          <w:lang w:eastAsia="ar-SA"/>
        </w:rPr>
        <w:t>непросматриваемости</w:t>
      </w:r>
      <w:proofErr w:type="spellEnd"/>
      <w:r w:rsidRPr="009B29B1">
        <w:rPr>
          <w:lang w:eastAsia="ar-SA"/>
        </w:rPr>
        <w:t xml:space="preserve"> жилых помещений окно в окно.</w:t>
      </w:r>
    </w:p>
    <w:p w:rsidR="00010DC0" w:rsidRPr="009B29B1" w:rsidRDefault="00010DC0" w:rsidP="00010DC0">
      <w:pPr>
        <w:suppressAutoHyphens/>
        <w:ind w:firstLine="567"/>
        <w:jc w:val="both"/>
        <w:rPr>
          <w:lang w:eastAsia="ar-SA"/>
        </w:rPr>
      </w:pPr>
      <w:r w:rsidRPr="009B29B1">
        <w:rPr>
          <w:lang w:eastAsia="ar-SA"/>
        </w:rPr>
        <w:t xml:space="preserve">Расстояния от площадок для мусоросборников до физкультурных площадок, площадок для игр детей и отдыха взрослых – не менее 20 м, </w:t>
      </w:r>
    </w:p>
    <w:p w:rsidR="00010DC0" w:rsidRPr="009B29B1" w:rsidRDefault="00010DC0" w:rsidP="00010DC0">
      <w:pPr>
        <w:suppressAutoHyphens/>
        <w:ind w:firstLine="567"/>
        <w:jc w:val="both"/>
        <w:rPr>
          <w:lang w:eastAsia="ar-SA"/>
        </w:rPr>
      </w:pPr>
      <w:r w:rsidRPr="009B29B1">
        <w:rPr>
          <w:lang w:eastAsia="ar-SA"/>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rsidR="00010DC0" w:rsidRDefault="00010DC0" w:rsidP="00010DC0">
      <w:pPr>
        <w:shd w:val="clear" w:color="auto" w:fill="FFFFFF"/>
        <w:ind w:firstLine="567"/>
        <w:jc w:val="both"/>
        <w:textAlignment w:val="baseline"/>
        <w:rPr>
          <w:lang w:eastAsia="ar-SA"/>
        </w:rPr>
      </w:pPr>
      <w:r w:rsidRPr="009B29B1">
        <w:rPr>
          <w:lang w:eastAsia="ar-SA"/>
        </w:rPr>
        <w:t>Расстояние от игровых площадок до окон жилых и общественных зданий – 12 м.  Расстояние от площадок для отдыха до окон жилых и общественных зданий – 10 м.</w:t>
      </w:r>
    </w:p>
    <w:p w:rsidR="00010DC0" w:rsidRDefault="00010DC0" w:rsidP="00010DC0">
      <w:pPr>
        <w:shd w:val="clear" w:color="auto" w:fill="FFFFFF"/>
        <w:ind w:firstLine="540"/>
        <w:jc w:val="both"/>
        <w:textAlignment w:val="baseline"/>
        <w:rPr>
          <w:lang w:eastAsia="ar-SA"/>
        </w:rPr>
      </w:pPr>
      <w:r w:rsidRPr="00D06F05">
        <w:rPr>
          <w:b/>
        </w:rPr>
        <w:t>7) Иные параметры</w:t>
      </w:r>
      <w:r>
        <w:t xml:space="preserve"> - в</w:t>
      </w:r>
      <w:r w:rsidRPr="009B29B1">
        <w:t xml:space="preserve"> соответствии  с действующими техническими регламентами и нормативными документам</w:t>
      </w:r>
      <w:r>
        <w:t>и.</w:t>
      </w:r>
    </w:p>
    <w:p w:rsidR="005B3774" w:rsidRDefault="005B3774" w:rsidP="00530B7D">
      <w:pPr>
        <w:ind w:right="-1"/>
        <w:jc w:val="center"/>
        <w:rPr>
          <w:b/>
        </w:rPr>
      </w:pPr>
    </w:p>
    <w:p w:rsidR="00530B7D" w:rsidRDefault="00764DB7" w:rsidP="00530B7D">
      <w:pPr>
        <w:ind w:right="-1"/>
        <w:jc w:val="center"/>
        <w:rPr>
          <w:b/>
        </w:rPr>
      </w:pPr>
      <w:r>
        <w:rPr>
          <w:b/>
        </w:rPr>
        <w:t xml:space="preserve">Статья 13. </w:t>
      </w:r>
      <w:r w:rsidR="00530B7D" w:rsidRPr="00B568C2">
        <w:rPr>
          <w:b/>
        </w:rPr>
        <w:t>Общественно-деловые зоны</w:t>
      </w:r>
    </w:p>
    <w:p w:rsidR="00764DB7" w:rsidRDefault="00764DB7" w:rsidP="00530B7D">
      <w:pPr>
        <w:ind w:right="-1"/>
        <w:jc w:val="center"/>
        <w:rPr>
          <w:b/>
        </w:rPr>
      </w:pPr>
    </w:p>
    <w:p w:rsidR="00764DB7" w:rsidRPr="00A23122" w:rsidRDefault="00764DB7" w:rsidP="00764DB7">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764DB7" w:rsidRPr="00B568C2" w:rsidRDefault="00764DB7" w:rsidP="00530B7D">
      <w:pPr>
        <w:ind w:right="-1"/>
        <w:jc w:val="center"/>
        <w:rPr>
          <w:b/>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1089"/>
        <w:gridCol w:w="2075"/>
        <w:gridCol w:w="734"/>
        <w:gridCol w:w="2085"/>
        <w:gridCol w:w="734"/>
        <w:gridCol w:w="1421"/>
        <w:gridCol w:w="697"/>
        <w:gridCol w:w="720"/>
      </w:tblGrid>
      <w:tr w:rsidR="00AF103F" w:rsidRPr="00B568C2" w:rsidTr="001805E7">
        <w:tc>
          <w:tcPr>
            <w:tcW w:w="835" w:type="pct"/>
            <w:gridSpan w:val="2"/>
            <w:vMerge w:val="restart"/>
          </w:tcPr>
          <w:p w:rsidR="00AF103F" w:rsidRPr="00E96D51" w:rsidRDefault="00AF103F" w:rsidP="001805E7">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2"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6" w:type="pct"/>
            <w:gridSpan w:val="3"/>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F103F" w:rsidRPr="00B568C2" w:rsidTr="001805E7">
        <w:tc>
          <w:tcPr>
            <w:tcW w:w="835" w:type="pct"/>
            <w:gridSpan w:val="2"/>
            <w:vMerge/>
          </w:tcPr>
          <w:p w:rsidR="00AF103F" w:rsidRPr="00E96D51" w:rsidRDefault="00AF103F" w:rsidP="001805E7">
            <w:pPr>
              <w:jc w:val="center"/>
              <w:rPr>
                <w:b/>
                <w:sz w:val="20"/>
                <w:szCs w:val="20"/>
              </w:rPr>
            </w:pPr>
          </w:p>
        </w:tc>
        <w:tc>
          <w:tcPr>
            <w:tcW w:w="1021" w:type="pct"/>
          </w:tcPr>
          <w:p w:rsidR="00AF103F" w:rsidRPr="00E96D51" w:rsidRDefault="00AF103F" w:rsidP="001805E7">
            <w:pPr>
              <w:jc w:val="center"/>
              <w:rPr>
                <w:b/>
                <w:sz w:val="20"/>
                <w:szCs w:val="20"/>
              </w:rPr>
            </w:pPr>
            <w:r w:rsidRPr="00E96D51">
              <w:rPr>
                <w:b/>
                <w:sz w:val="20"/>
                <w:szCs w:val="20"/>
              </w:rPr>
              <w:t xml:space="preserve">наименование </w:t>
            </w:r>
          </w:p>
        </w:tc>
        <w:tc>
          <w:tcPr>
            <w:tcW w:w="361" w:type="pct"/>
          </w:tcPr>
          <w:p w:rsidR="00AF103F" w:rsidRPr="00E96D51" w:rsidRDefault="00AF103F" w:rsidP="001805E7">
            <w:pPr>
              <w:ind w:firstLine="29"/>
              <w:rPr>
                <w:b/>
                <w:sz w:val="20"/>
                <w:szCs w:val="20"/>
              </w:rPr>
            </w:pPr>
            <w:r w:rsidRPr="00E96D51">
              <w:rPr>
                <w:b/>
                <w:sz w:val="20"/>
                <w:szCs w:val="20"/>
              </w:rPr>
              <w:t xml:space="preserve">код </w:t>
            </w:r>
          </w:p>
          <w:p w:rsidR="00AF103F" w:rsidRPr="00E96D51" w:rsidRDefault="00AF103F" w:rsidP="001805E7">
            <w:pPr>
              <w:ind w:firstLine="29"/>
              <w:jc w:val="center"/>
              <w:rPr>
                <w:b/>
                <w:sz w:val="20"/>
                <w:szCs w:val="20"/>
              </w:rPr>
            </w:pPr>
            <w:r w:rsidRPr="00E96D51">
              <w:rPr>
                <w:b/>
                <w:sz w:val="20"/>
                <w:szCs w:val="20"/>
              </w:rPr>
              <w:t>вида</w:t>
            </w:r>
          </w:p>
        </w:tc>
        <w:tc>
          <w:tcPr>
            <w:tcW w:w="1026" w:type="pct"/>
          </w:tcPr>
          <w:p w:rsidR="00AF103F" w:rsidRPr="00E96D51" w:rsidRDefault="00AF103F" w:rsidP="001805E7">
            <w:pPr>
              <w:jc w:val="center"/>
              <w:rPr>
                <w:b/>
                <w:sz w:val="20"/>
                <w:szCs w:val="20"/>
              </w:rPr>
            </w:pPr>
            <w:r w:rsidRPr="00E96D51">
              <w:rPr>
                <w:b/>
                <w:sz w:val="20"/>
                <w:szCs w:val="20"/>
              </w:rPr>
              <w:t xml:space="preserve">наименование </w:t>
            </w:r>
          </w:p>
        </w:tc>
        <w:tc>
          <w:tcPr>
            <w:tcW w:w="361" w:type="pct"/>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gridSpan w:val="2"/>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4" w:type="pct"/>
          </w:tcPr>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F103F" w:rsidRPr="00E96D51" w:rsidRDefault="00AF103F" w:rsidP="001805E7">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AF103F" w:rsidRPr="00B568C2" w:rsidTr="001805E7">
        <w:tc>
          <w:tcPr>
            <w:tcW w:w="299" w:type="pct"/>
            <w:vMerge w:val="restart"/>
          </w:tcPr>
          <w:p w:rsidR="00AF103F" w:rsidRPr="00E96D51" w:rsidRDefault="00AF103F" w:rsidP="001805E7">
            <w:pPr>
              <w:jc w:val="center"/>
              <w:rPr>
                <w:sz w:val="20"/>
                <w:szCs w:val="20"/>
              </w:rPr>
            </w:pPr>
          </w:p>
          <w:p w:rsidR="00AF103F" w:rsidRPr="00E96D51" w:rsidRDefault="00AF103F" w:rsidP="001805E7">
            <w:pPr>
              <w:rPr>
                <w:sz w:val="20"/>
                <w:szCs w:val="20"/>
              </w:rPr>
            </w:pPr>
            <w:r w:rsidRPr="00E96D51">
              <w:rPr>
                <w:sz w:val="20"/>
                <w:szCs w:val="20"/>
              </w:rPr>
              <w:t>ОД</w:t>
            </w:r>
          </w:p>
        </w:tc>
        <w:tc>
          <w:tcPr>
            <w:tcW w:w="536" w:type="pct"/>
            <w:vMerge w:val="restart"/>
          </w:tcPr>
          <w:p w:rsidR="00AF103F" w:rsidRPr="00E96D51" w:rsidRDefault="00AF103F" w:rsidP="001805E7">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Общественное управление</w:t>
            </w:r>
          </w:p>
        </w:tc>
        <w:tc>
          <w:tcPr>
            <w:tcW w:w="361" w:type="pct"/>
          </w:tcPr>
          <w:p w:rsidR="00AF103F" w:rsidRPr="00125F21" w:rsidRDefault="00AF103F" w:rsidP="001805E7">
            <w:pPr>
              <w:pStyle w:val="aff1"/>
              <w:ind w:left="0"/>
              <w:jc w:val="center"/>
              <w:rPr>
                <w:sz w:val="20"/>
                <w:szCs w:val="20"/>
              </w:rPr>
            </w:pPr>
            <w:r w:rsidRPr="00125F21">
              <w:rPr>
                <w:sz w:val="20"/>
                <w:szCs w:val="20"/>
              </w:rPr>
              <w:t>3.8</w:t>
            </w:r>
          </w:p>
        </w:tc>
        <w:tc>
          <w:tcPr>
            <w:tcW w:w="1026" w:type="pct"/>
          </w:tcPr>
          <w:p w:rsidR="00AF103F" w:rsidRPr="00125F21" w:rsidRDefault="00AF103F" w:rsidP="001805E7">
            <w:pPr>
              <w:pStyle w:val="aff1"/>
              <w:ind w:left="0"/>
              <w:rPr>
                <w:sz w:val="20"/>
                <w:szCs w:val="20"/>
              </w:rPr>
            </w:pPr>
            <w:r w:rsidRPr="00125F21">
              <w:rPr>
                <w:sz w:val="20"/>
                <w:szCs w:val="20"/>
              </w:rPr>
              <w:t>Блокированная жилая застройка</w:t>
            </w:r>
          </w:p>
        </w:tc>
        <w:tc>
          <w:tcPr>
            <w:tcW w:w="361" w:type="pct"/>
          </w:tcPr>
          <w:p w:rsidR="00AF103F" w:rsidRPr="00125F21" w:rsidRDefault="00AF103F" w:rsidP="001805E7">
            <w:pPr>
              <w:pStyle w:val="aff1"/>
              <w:ind w:left="0"/>
              <w:jc w:val="center"/>
              <w:rPr>
                <w:sz w:val="20"/>
                <w:szCs w:val="20"/>
              </w:rPr>
            </w:pPr>
            <w:r w:rsidRPr="00125F21">
              <w:rPr>
                <w:sz w:val="20"/>
                <w:szCs w:val="20"/>
              </w:rPr>
              <w:t>2.3</w:t>
            </w:r>
          </w:p>
        </w:tc>
        <w:tc>
          <w:tcPr>
            <w:tcW w:w="699" w:type="pct"/>
          </w:tcPr>
          <w:p w:rsidR="00AF103F" w:rsidRPr="00125F21" w:rsidRDefault="00AF103F" w:rsidP="001805E7">
            <w:pPr>
              <w:rPr>
                <w:rFonts w:ascii="Times New Roman CYR" w:hAnsi="Times New Roman CYR"/>
                <w:sz w:val="20"/>
                <w:szCs w:val="20"/>
              </w:rPr>
            </w:pPr>
            <w:r w:rsidRPr="00125F21">
              <w:rPr>
                <w:rFonts w:ascii="Times New Roman CYR" w:hAnsi="Times New Roman CYR"/>
                <w:sz w:val="20"/>
                <w:szCs w:val="20"/>
              </w:rPr>
              <w:t>Объекты гаражного назначения</w:t>
            </w:r>
          </w:p>
          <w:p w:rsidR="00AF103F" w:rsidRPr="00125F21" w:rsidRDefault="00AF103F" w:rsidP="001805E7">
            <w:pPr>
              <w:rPr>
                <w:sz w:val="20"/>
                <w:szCs w:val="20"/>
              </w:rPr>
            </w:pPr>
          </w:p>
        </w:tc>
        <w:tc>
          <w:tcPr>
            <w:tcW w:w="697" w:type="pct"/>
            <w:gridSpan w:val="2"/>
          </w:tcPr>
          <w:p w:rsidR="00AF103F" w:rsidRPr="00125F21" w:rsidRDefault="00AF103F" w:rsidP="001805E7">
            <w:pPr>
              <w:pStyle w:val="ConsPlusNormal"/>
              <w:widowControl/>
              <w:ind w:firstLine="0"/>
              <w:rPr>
                <w:rFonts w:ascii="Times New Roman" w:hAnsi="Times New Roman"/>
              </w:rPr>
            </w:pPr>
            <w:r w:rsidRPr="00125F21">
              <w:rPr>
                <w:rFonts w:ascii="Times New Roman" w:hAnsi="Times New Roman"/>
              </w:rPr>
              <w:t>2.71.</w:t>
            </w: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Магазины</w:t>
            </w:r>
          </w:p>
          <w:p w:rsidR="00AF103F" w:rsidRPr="00125F21" w:rsidRDefault="00AF103F" w:rsidP="001805E7">
            <w:pPr>
              <w:rPr>
                <w:sz w:val="20"/>
                <w:szCs w:val="20"/>
              </w:rPr>
            </w:pPr>
          </w:p>
          <w:p w:rsidR="00AF103F" w:rsidRPr="00125F21" w:rsidRDefault="00AF103F" w:rsidP="001805E7">
            <w:pPr>
              <w:jc w:val="right"/>
              <w:rPr>
                <w:sz w:val="20"/>
                <w:szCs w:val="20"/>
              </w:rPr>
            </w:pPr>
          </w:p>
        </w:tc>
        <w:tc>
          <w:tcPr>
            <w:tcW w:w="361" w:type="pct"/>
          </w:tcPr>
          <w:p w:rsidR="00AF103F" w:rsidRPr="00125F21" w:rsidRDefault="00AF103F" w:rsidP="001805E7">
            <w:pPr>
              <w:pStyle w:val="aff1"/>
              <w:ind w:left="0"/>
              <w:jc w:val="center"/>
              <w:rPr>
                <w:sz w:val="20"/>
                <w:szCs w:val="20"/>
              </w:rPr>
            </w:pPr>
            <w:r w:rsidRPr="00125F21">
              <w:rPr>
                <w:sz w:val="20"/>
                <w:szCs w:val="20"/>
              </w:rPr>
              <w:t>4.4</w:t>
            </w:r>
          </w:p>
        </w:tc>
        <w:tc>
          <w:tcPr>
            <w:tcW w:w="1026" w:type="pct"/>
          </w:tcPr>
          <w:p w:rsidR="00AF103F" w:rsidRPr="00125F21" w:rsidRDefault="00AF103F" w:rsidP="001805E7">
            <w:pPr>
              <w:autoSpaceDE w:val="0"/>
              <w:autoSpaceDN w:val="0"/>
              <w:adjustRightInd w:val="0"/>
              <w:rPr>
                <w:sz w:val="20"/>
                <w:szCs w:val="20"/>
              </w:rPr>
            </w:pPr>
            <w:r w:rsidRPr="00125F21">
              <w:rPr>
                <w:sz w:val="20"/>
                <w:szCs w:val="20"/>
              </w:rPr>
              <w:t>Образование и просвещение (объекты дошкольного, школьного, высшего образования)</w:t>
            </w:r>
          </w:p>
        </w:tc>
        <w:tc>
          <w:tcPr>
            <w:tcW w:w="361" w:type="pct"/>
          </w:tcPr>
          <w:p w:rsidR="00AF103F" w:rsidRPr="00125F21" w:rsidRDefault="00AF103F" w:rsidP="001805E7">
            <w:pPr>
              <w:pStyle w:val="aff1"/>
              <w:ind w:left="0"/>
              <w:jc w:val="center"/>
              <w:rPr>
                <w:sz w:val="20"/>
                <w:szCs w:val="20"/>
              </w:rPr>
            </w:pPr>
            <w:r w:rsidRPr="00125F21">
              <w:rPr>
                <w:sz w:val="20"/>
                <w:szCs w:val="20"/>
              </w:rPr>
              <w:t>3.5</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 w:val="right" w:pos="3044"/>
              </w:tabs>
              <w:suppressAutoHyphens/>
              <w:ind w:firstLine="0"/>
              <w:jc w:val="both"/>
              <w:rPr>
                <w:rFonts w:ascii="Times New Roman" w:hAnsi="Times New Roman" w:cs="Times New Roman"/>
              </w:rPr>
            </w:pPr>
            <w:r w:rsidRPr="00125F21">
              <w:rPr>
                <w:rFonts w:ascii="Times New Roman" w:hAnsi="Times New Roman" w:cs="Times New Roman"/>
              </w:rPr>
              <w:t xml:space="preserve">Торговые центры </w:t>
            </w:r>
          </w:p>
        </w:tc>
        <w:tc>
          <w:tcPr>
            <w:tcW w:w="361" w:type="pct"/>
          </w:tcPr>
          <w:p w:rsidR="00AF103F" w:rsidRPr="00125F21" w:rsidRDefault="00AF103F" w:rsidP="001805E7">
            <w:pPr>
              <w:pStyle w:val="aff1"/>
              <w:ind w:left="0"/>
              <w:jc w:val="center"/>
              <w:rPr>
                <w:sz w:val="20"/>
                <w:szCs w:val="20"/>
              </w:rPr>
            </w:pPr>
            <w:r w:rsidRPr="00125F21">
              <w:rPr>
                <w:sz w:val="20"/>
                <w:szCs w:val="20"/>
              </w:rPr>
              <w:t>4.2</w:t>
            </w:r>
          </w:p>
        </w:tc>
        <w:tc>
          <w:tcPr>
            <w:tcW w:w="1026" w:type="pct"/>
          </w:tcPr>
          <w:p w:rsidR="00AF103F" w:rsidRPr="00125F21" w:rsidRDefault="00AF103F" w:rsidP="001805E7">
            <w:pPr>
              <w:autoSpaceDE w:val="0"/>
              <w:autoSpaceDN w:val="0"/>
              <w:adjustRightInd w:val="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Банковская и страховая деятельность</w:t>
            </w:r>
          </w:p>
        </w:tc>
        <w:tc>
          <w:tcPr>
            <w:tcW w:w="361" w:type="pct"/>
          </w:tcPr>
          <w:p w:rsidR="00AF103F" w:rsidRPr="00125F21" w:rsidRDefault="00AF103F" w:rsidP="001805E7">
            <w:pPr>
              <w:pStyle w:val="aff1"/>
              <w:ind w:left="0"/>
              <w:jc w:val="center"/>
              <w:rPr>
                <w:sz w:val="20"/>
                <w:szCs w:val="20"/>
              </w:rPr>
            </w:pPr>
            <w:r w:rsidRPr="00125F21">
              <w:rPr>
                <w:sz w:val="20"/>
                <w:szCs w:val="20"/>
              </w:rPr>
              <w:t>4.5</w:t>
            </w:r>
          </w:p>
        </w:tc>
        <w:tc>
          <w:tcPr>
            <w:tcW w:w="1026" w:type="pct"/>
          </w:tcPr>
          <w:p w:rsidR="00AF103F" w:rsidRPr="00125F21" w:rsidRDefault="00AF103F" w:rsidP="001805E7">
            <w:pPr>
              <w:autoSpaceDE w:val="0"/>
              <w:autoSpaceDN w:val="0"/>
              <w:adjustRightInd w:val="0"/>
              <w:rPr>
                <w:sz w:val="20"/>
                <w:szCs w:val="20"/>
              </w:rPr>
            </w:pPr>
            <w:r w:rsidRPr="00125F21">
              <w:rPr>
                <w:sz w:val="20"/>
                <w:szCs w:val="20"/>
              </w:rPr>
              <w:t>Религиозное использование</w:t>
            </w:r>
          </w:p>
        </w:tc>
        <w:tc>
          <w:tcPr>
            <w:tcW w:w="361" w:type="pct"/>
          </w:tcPr>
          <w:p w:rsidR="00AF103F" w:rsidRPr="00125F21" w:rsidRDefault="00AF103F" w:rsidP="001805E7">
            <w:pPr>
              <w:pStyle w:val="aff1"/>
              <w:ind w:left="0"/>
              <w:jc w:val="center"/>
              <w:rPr>
                <w:sz w:val="20"/>
                <w:szCs w:val="20"/>
              </w:rPr>
            </w:pPr>
            <w:r w:rsidRPr="00125F21">
              <w:rPr>
                <w:sz w:val="20"/>
                <w:szCs w:val="20"/>
              </w:rPr>
              <w:t>3.7</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aff1"/>
              <w:ind w:left="0"/>
              <w:rPr>
                <w:sz w:val="20"/>
                <w:szCs w:val="20"/>
              </w:rPr>
            </w:pPr>
            <w:r w:rsidRPr="00125F21">
              <w:rPr>
                <w:sz w:val="20"/>
                <w:szCs w:val="20"/>
              </w:rPr>
              <w:t>Гостиничное обслуживание</w:t>
            </w:r>
          </w:p>
        </w:tc>
        <w:tc>
          <w:tcPr>
            <w:tcW w:w="361" w:type="pct"/>
          </w:tcPr>
          <w:p w:rsidR="00AF103F" w:rsidRPr="00125F21" w:rsidRDefault="00AF103F" w:rsidP="001805E7">
            <w:pPr>
              <w:pStyle w:val="aff1"/>
              <w:ind w:left="0"/>
              <w:jc w:val="center"/>
              <w:rPr>
                <w:sz w:val="20"/>
                <w:szCs w:val="20"/>
              </w:rPr>
            </w:pPr>
            <w:r w:rsidRPr="00125F21">
              <w:rPr>
                <w:sz w:val="20"/>
                <w:szCs w:val="20"/>
              </w:rPr>
              <w:t>4.7</w:t>
            </w:r>
          </w:p>
        </w:tc>
        <w:tc>
          <w:tcPr>
            <w:tcW w:w="1026" w:type="pct"/>
          </w:tcPr>
          <w:p w:rsidR="00AF103F" w:rsidRPr="00125F21" w:rsidRDefault="00AF103F" w:rsidP="001805E7">
            <w:pPr>
              <w:rPr>
                <w:sz w:val="20"/>
                <w:szCs w:val="20"/>
              </w:rPr>
            </w:pPr>
            <w:r w:rsidRPr="00125F21">
              <w:rPr>
                <w:sz w:val="20"/>
                <w:szCs w:val="20"/>
              </w:rPr>
              <w:t>Обслуживание автотранспорта</w:t>
            </w:r>
          </w:p>
        </w:tc>
        <w:tc>
          <w:tcPr>
            <w:tcW w:w="361" w:type="pct"/>
          </w:tcPr>
          <w:p w:rsidR="00AF103F" w:rsidRPr="00125F21" w:rsidRDefault="00AF103F" w:rsidP="001805E7">
            <w:pPr>
              <w:pStyle w:val="aff1"/>
              <w:ind w:left="0"/>
              <w:jc w:val="center"/>
              <w:rPr>
                <w:sz w:val="20"/>
                <w:szCs w:val="20"/>
              </w:rPr>
            </w:pPr>
            <w:r w:rsidRPr="00125F21">
              <w:rPr>
                <w:sz w:val="20"/>
                <w:szCs w:val="20"/>
              </w:rPr>
              <w:t>4.9</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Рынки </w:t>
            </w:r>
          </w:p>
        </w:tc>
        <w:tc>
          <w:tcPr>
            <w:tcW w:w="361" w:type="pct"/>
          </w:tcPr>
          <w:p w:rsidR="00AF103F" w:rsidRPr="00125F21" w:rsidRDefault="00AF103F" w:rsidP="001805E7">
            <w:pPr>
              <w:pStyle w:val="aff1"/>
              <w:ind w:left="0"/>
              <w:jc w:val="center"/>
              <w:rPr>
                <w:sz w:val="20"/>
                <w:szCs w:val="20"/>
              </w:rPr>
            </w:pPr>
            <w:r w:rsidRPr="00125F21">
              <w:rPr>
                <w:sz w:val="20"/>
                <w:szCs w:val="20"/>
              </w:rPr>
              <w:t>4.3</w:t>
            </w:r>
          </w:p>
        </w:tc>
        <w:tc>
          <w:tcPr>
            <w:tcW w:w="1026" w:type="pct"/>
          </w:tcPr>
          <w:p w:rsidR="00AF103F" w:rsidRPr="00125F21" w:rsidRDefault="00AF103F" w:rsidP="001805E7">
            <w:pPr>
              <w:pStyle w:val="aff1"/>
              <w:ind w:left="0"/>
              <w:rPr>
                <w:sz w:val="20"/>
                <w:szCs w:val="20"/>
              </w:rPr>
            </w:pPr>
            <w:r w:rsidRPr="00125F21">
              <w:rPr>
                <w:sz w:val="20"/>
                <w:szCs w:val="20"/>
              </w:rPr>
              <w:t xml:space="preserve">Объекты автомобильного транспорта </w:t>
            </w:r>
          </w:p>
        </w:tc>
        <w:tc>
          <w:tcPr>
            <w:tcW w:w="361" w:type="pct"/>
          </w:tcPr>
          <w:p w:rsidR="00AF103F" w:rsidRPr="00125F21" w:rsidRDefault="00AF103F" w:rsidP="001805E7">
            <w:pPr>
              <w:pStyle w:val="aff1"/>
              <w:ind w:left="0"/>
              <w:jc w:val="center"/>
              <w:rPr>
                <w:sz w:val="20"/>
                <w:szCs w:val="20"/>
              </w:rPr>
            </w:pPr>
            <w:r w:rsidRPr="00125F21">
              <w:rPr>
                <w:sz w:val="20"/>
                <w:szCs w:val="20"/>
              </w:rPr>
              <w:t>7.2</w:t>
            </w: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Объекты культуры</w:t>
            </w:r>
          </w:p>
        </w:tc>
        <w:tc>
          <w:tcPr>
            <w:tcW w:w="361" w:type="pct"/>
          </w:tcPr>
          <w:p w:rsidR="00AF103F" w:rsidRPr="00125F21" w:rsidRDefault="00AF103F" w:rsidP="001805E7">
            <w:pPr>
              <w:pStyle w:val="aff1"/>
              <w:ind w:left="0"/>
              <w:jc w:val="center"/>
              <w:rPr>
                <w:sz w:val="20"/>
                <w:szCs w:val="20"/>
              </w:rPr>
            </w:pPr>
            <w:r w:rsidRPr="00125F21">
              <w:rPr>
                <w:sz w:val="20"/>
                <w:szCs w:val="20"/>
              </w:rPr>
              <w:t>3.6</w:t>
            </w:r>
          </w:p>
        </w:tc>
        <w:tc>
          <w:tcPr>
            <w:tcW w:w="1026" w:type="pct"/>
          </w:tcPr>
          <w:p w:rsidR="00AF103F" w:rsidRPr="00125F21" w:rsidRDefault="00AF103F" w:rsidP="001805E7">
            <w:pPr>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Объекты здравоохранения </w:t>
            </w:r>
          </w:p>
        </w:tc>
        <w:tc>
          <w:tcPr>
            <w:tcW w:w="361" w:type="pct"/>
          </w:tcPr>
          <w:p w:rsidR="00AF103F" w:rsidRPr="00125F21" w:rsidRDefault="00AF103F" w:rsidP="001805E7">
            <w:pPr>
              <w:pStyle w:val="aff1"/>
              <w:ind w:left="0"/>
              <w:jc w:val="center"/>
              <w:rPr>
                <w:sz w:val="20"/>
                <w:szCs w:val="20"/>
              </w:rPr>
            </w:pPr>
            <w:r w:rsidRPr="00125F21">
              <w:rPr>
                <w:sz w:val="20"/>
                <w:szCs w:val="20"/>
              </w:rPr>
              <w:t>3.4</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Спорт </w:t>
            </w:r>
          </w:p>
        </w:tc>
        <w:tc>
          <w:tcPr>
            <w:tcW w:w="361" w:type="pct"/>
          </w:tcPr>
          <w:p w:rsidR="00AF103F" w:rsidRPr="00125F21" w:rsidRDefault="00AF103F" w:rsidP="001805E7">
            <w:pPr>
              <w:pStyle w:val="aff1"/>
              <w:ind w:left="0"/>
              <w:jc w:val="center"/>
              <w:rPr>
                <w:sz w:val="20"/>
                <w:szCs w:val="20"/>
              </w:rPr>
            </w:pPr>
            <w:r w:rsidRPr="00125F21">
              <w:rPr>
                <w:sz w:val="20"/>
                <w:szCs w:val="20"/>
              </w:rPr>
              <w:t>5.1</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Социальное обслуживание</w:t>
            </w:r>
          </w:p>
        </w:tc>
        <w:tc>
          <w:tcPr>
            <w:tcW w:w="361" w:type="pct"/>
          </w:tcPr>
          <w:p w:rsidR="00AF103F" w:rsidRPr="00125F21" w:rsidRDefault="00AF103F" w:rsidP="001805E7">
            <w:pPr>
              <w:pStyle w:val="aff1"/>
              <w:ind w:left="0"/>
              <w:jc w:val="center"/>
              <w:rPr>
                <w:sz w:val="20"/>
                <w:szCs w:val="20"/>
              </w:rPr>
            </w:pPr>
            <w:r w:rsidRPr="00125F21">
              <w:rPr>
                <w:sz w:val="20"/>
                <w:szCs w:val="20"/>
              </w:rPr>
              <w:t>3.2</w:t>
            </w:r>
          </w:p>
        </w:tc>
        <w:tc>
          <w:tcPr>
            <w:tcW w:w="1026" w:type="pct"/>
          </w:tcPr>
          <w:p w:rsidR="00AF103F" w:rsidRPr="00125F21" w:rsidRDefault="00AF103F" w:rsidP="001805E7">
            <w:pPr>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bCs/>
              </w:rPr>
            </w:pPr>
            <w:r w:rsidRPr="00125F21">
              <w:rPr>
                <w:rFonts w:ascii="Times New Roman" w:hAnsi="Times New Roman" w:cs="Times New Roman"/>
                <w:bCs/>
              </w:rPr>
              <w:t>Спортивные и физкультурно – оздоровительные учреждения</w:t>
            </w:r>
          </w:p>
        </w:tc>
        <w:tc>
          <w:tcPr>
            <w:tcW w:w="361" w:type="pct"/>
          </w:tcPr>
          <w:p w:rsidR="00AF103F" w:rsidRPr="00125F21" w:rsidRDefault="00AF103F" w:rsidP="001805E7">
            <w:pPr>
              <w:pStyle w:val="aff1"/>
              <w:ind w:left="0"/>
              <w:jc w:val="center"/>
              <w:rPr>
                <w:sz w:val="20"/>
                <w:szCs w:val="20"/>
              </w:rPr>
            </w:pPr>
            <w:r w:rsidRPr="00125F21">
              <w:rPr>
                <w:sz w:val="20"/>
                <w:szCs w:val="20"/>
              </w:rPr>
              <w:t>5.1</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Образование и просвещение </w:t>
            </w:r>
          </w:p>
        </w:tc>
        <w:tc>
          <w:tcPr>
            <w:tcW w:w="361" w:type="pct"/>
          </w:tcPr>
          <w:p w:rsidR="00AF103F" w:rsidRPr="00125F21" w:rsidRDefault="00AF103F" w:rsidP="001805E7">
            <w:pPr>
              <w:pStyle w:val="aff1"/>
              <w:ind w:left="0"/>
              <w:jc w:val="center"/>
              <w:rPr>
                <w:sz w:val="20"/>
                <w:szCs w:val="20"/>
              </w:rPr>
            </w:pPr>
            <w:r w:rsidRPr="00125F21">
              <w:rPr>
                <w:sz w:val="20"/>
                <w:szCs w:val="20"/>
              </w:rPr>
              <w:t>3.5</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rPr>
                <w:sz w:val="20"/>
                <w:szCs w:val="20"/>
              </w:rPr>
            </w:pPr>
            <w:r w:rsidRPr="00125F21">
              <w:rPr>
                <w:sz w:val="20"/>
                <w:szCs w:val="20"/>
              </w:rPr>
              <w:t>Общественное питание</w:t>
            </w:r>
          </w:p>
        </w:tc>
        <w:tc>
          <w:tcPr>
            <w:tcW w:w="361" w:type="pct"/>
          </w:tcPr>
          <w:p w:rsidR="00AF103F" w:rsidRPr="00125F21" w:rsidRDefault="00AF103F" w:rsidP="001805E7">
            <w:pPr>
              <w:pStyle w:val="aff1"/>
              <w:ind w:left="0"/>
              <w:jc w:val="center"/>
              <w:rPr>
                <w:sz w:val="20"/>
                <w:szCs w:val="20"/>
              </w:rPr>
            </w:pPr>
            <w:r w:rsidRPr="00125F21">
              <w:rPr>
                <w:sz w:val="20"/>
                <w:szCs w:val="20"/>
              </w:rPr>
              <w:t>4.6</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ConsNormal"/>
              <w:widowControl/>
              <w:tabs>
                <w:tab w:val="left" w:pos="927"/>
              </w:tabs>
              <w:suppressAutoHyphens/>
              <w:ind w:firstLine="0"/>
              <w:rPr>
                <w:rFonts w:ascii="Times New Roman" w:hAnsi="Times New Roman" w:cs="Times New Roman"/>
              </w:rPr>
            </w:pPr>
            <w:r w:rsidRPr="00125F21">
              <w:rPr>
                <w:rFonts w:ascii="Times New Roman" w:hAnsi="Times New Roman" w:cs="Times New Roman"/>
              </w:rPr>
              <w:t xml:space="preserve">Бытовое обслуживание </w:t>
            </w:r>
          </w:p>
        </w:tc>
        <w:tc>
          <w:tcPr>
            <w:tcW w:w="361" w:type="pct"/>
          </w:tcPr>
          <w:p w:rsidR="00AF103F" w:rsidRPr="00125F21" w:rsidRDefault="00AF103F" w:rsidP="001805E7">
            <w:pPr>
              <w:pStyle w:val="aff1"/>
              <w:ind w:left="0"/>
              <w:jc w:val="center"/>
              <w:rPr>
                <w:sz w:val="20"/>
                <w:szCs w:val="20"/>
              </w:rPr>
            </w:pPr>
            <w:r w:rsidRPr="00125F21">
              <w:rPr>
                <w:sz w:val="20"/>
                <w:szCs w:val="20"/>
              </w:rPr>
              <w:t>3.3</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r w:rsidR="00AF103F" w:rsidRPr="00B568C2" w:rsidTr="001805E7">
        <w:tc>
          <w:tcPr>
            <w:tcW w:w="299" w:type="pct"/>
            <w:vMerge/>
          </w:tcPr>
          <w:p w:rsidR="00AF103F" w:rsidRPr="00E96D51" w:rsidRDefault="00AF103F" w:rsidP="001805E7">
            <w:pPr>
              <w:jc w:val="center"/>
              <w:rPr>
                <w:sz w:val="20"/>
                <w:szCs w:val="20"/>
              </w:rPr>
            </w:pPr>
          </w:p>
        </w:tc>
        <w:tc>
          <w:tcPr>
            <w:tcW w:w="536" w:type="pct"/>
            <w:vMerge/>
          </w:tcPr>
          <w:p w:rsidR="00AF103F" w:rsidRPr="00E96D51" w:rsidRDefault="00AF103F" w:rsidP="001805E7">
            <w:pPr>
              <w:ind w:firstLine="33"/>
              <w:rPr>
                <w:rFonts w:eastAsia="Calibri"/>
                <w:sz w:val="20"/>
                <w:szCs w:val="20"/>
                <w:lang w:eastAsia="ar-SA"/>
              </w:rPr>
            </w:pPr>
          </w:p>
        </w:tc>
        <w:tc>
          <w:tcPr>
            <w:tcW w:w="1021" w:type="pct"/>
          </w:tcPr>
          <w:p w:rsidR="00AF103F" w:rsidRPr="00125F21" w:rsidRDefault="00AF103F" w:rsidP="001805E7">
            <w:pPr>
              <w:pStyle w:val="aff1"/>
              <w:tabs>
                <w:tab w:val="center" w:pos="1806"/>
                <w:tab w:val="left" w:pos="2340"/>
              </w:tabs>
              <w:ind w:left="0"/>
              <w:rPr>
                <w:sz w:val="20"/>
                <w:szCs w:val="20"/>
              </w:rPr>
            </w:pPr>
            <w:r w:rsidRPr="00125F21">
              <w:rPr>
                <w:sz w:val="20"/>
                <w:szCs w:val="20"/>
              </w:rPr>
              <w:t>Общее пользование территории</w:t>
            </w:r>
          </w:p>
        </w:tc>
        <w:tc>
          <w:tcPr>
            <w:tcW w:w="361" w:type="pct"/>
          </w:tcPr>
          <w:p w:rsidR="00AF103F" w:rsidRPr="00125F21" w:rsidRDefault="00AF103F" w:rsidP="001805E7">
            <w:pPr>
              <w:jc w:val="center"/>
              <w:rPr>
                <w:sz w:val="20"/>
                <w:szCs w:val="20"/>
              </w:rPr>
            </w:pPr>
            <w:r w:rsidRPr="00125F21">
              <w:rPr>
                <w:sz w:val="20"/>
                <w:szCs w:val="20"/>
              </w:rPr>
              <w:t>12.0</w:t>
            </w:r>
          </w:p>
        </w:tc>
        <w:tc>
          <w:tcPr>
            <w:tcW w:w="1026" w:type="pct"/>
          </w:tcPr>
          <w:p w:rsidR="00AF103F" w:rsidRPr="00125F21" w:rsidRDefault="00AF103F" w:rsidP="001805E7">
            <w:pPr>
              <w:pStyle w:val="aff1"/>
              <w:ind w:left="0"/>
              <w:rPr>
                <w:sz w:val="20"/>
                <w:szCs w:val="20"/>
              </w:rPr>
            </w:pPr>
          </w:p>
        </w:tc>
        <w:tc>
          <w:tcPr>
            <w:tcW w:w="361" w:type="pct"/>
          </w:tcPr>
          <w:p w:rsidR="00AF103F" w:rsidRPr="00125F21" w:rsidRDefault="00AF103F" w:rsidP="001805E7">
            <w:pPr>
              <w:pStyle w:val="aff1"/>
              <w:ind w:left="0"/>
              <w:jc w:val="center"/>
              <w:rPr>
                <w:sz w:val="20"/>
                <w:szCs w:val="20"/>
              </w:rPr>
            </w:pPr>
          </w:p>
        </w:tc>
        <w:tc>
          <w:tcPr>
            <w:tcW w:w="699" w:type="pct"/>
          </w:tcPr>
          <w:p w:rsidR="00AF103F" w:rsidRPr="00E96D51" w:rsidRDefault="00AF103F" w:rsidP="001805E7">
            <w:pPr>
              <w:pStyle w:val="ConsPlusNormal"/>
              <w:widowControl/>
              <w:ind w:firstLine="0"/>
              <w:rPr>
                <w:rFonts w:ascii="Times New Roman" w:hAnsi="Times New Roman" w:cs="Times New Roman"/>
              </w:rPr>
            </w:pPr>
          </w:p>
        </w:tc>
        <w:tc>
          <w:tcPr>
            <w:tcW w:w="697" w:type="pct"/>
            <w:gridSpan w:val="2"/>
          </w:tcPr>
          <w:p w:rsidR="00AF103F" w:rsidRPr="00E96D51" w:rsidRDefault="00AF103F" w:rsidP="001805E7">
            <w:pPr>
              <w:pStyle w:val="ConsPlusNormal"/>
              <w:widowControl/>
              <w:ind w:firstLine="0"/>
              <w:rPr>
                <w:rFonts w:ascii="Times New Roman" w:hAnsi="Times New Roman" w:cs="Times New Roman"/>
              </w:rPr>
            </w:pPr>
          </w:p>
        </w:tc>
      </w:tr>
    </w:tbl>
    <w:p w:rsidR="00662A5A" w:rsidRDefault="00662A5A" w:rsidP="00A215CB">
      <w:pPr>
        <w:ind w:right="-1"/>
        <w:jc w:val="center"/>
        <w:rPr>
          <w:b/>
        </w:rPr>
      </w:pPr>
    </w:p>
    <w:p w:rsidR="00764DB7" w:rsidRPr="00A23122" w:rsidRDefault="00764DB7" w:rsidP="00764DB7">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64DB7" w:rsidRPr="005C69D9" w:rsidRDefault="00764DB7" w:rsidP="00764DB7">
      <w:pPr>
        <w:widowControl w:val="0"/>
        <w:autoSpaceDE w:val="0"/>
        <w:autoSpaceDN w:val="0"/>
        <w:adjustRightInd w:val="0"/>
        <w:ind w:firstLine="709"/>
        <w:jc w:val="both"/>
        <w:outlineLvl w:val="3"/>
      </w:pPr>
      <w:r w:rsidRPr="005C69D9">
        <w:t>1) предельный минимальный размер земельного участка – 0,01 га;</w:t>
      </w:r>
    </w:p>
    <w:p w:rsidR="00764DB7" w:rsidRPr="005C69D9" w:rsidRDefault="00764DB7" w:rsidP="00764DB7">
      <w:pPr>
        <w:widowControl w:val="0"/>
        <w:autoSpaceDE w:val="0"/>
        <w:autoSpaceDN w:val="0"/>
        <w:adjustRightInd w:val="0"/>
        <w:ind w:firstLine="709"/>
        <w:jc w:val="both"/>
        <w:outlineLvl w:val="3"/>
      </w:pPr>
      <w:r w:rsidRPr="005C69D9">
        <w:t xml:space="preserve">предельный максимальный размер земельного участка – </w:t>
      </w:r>
      <w:r w:rsidR="00554880" w:rsidRPr="00554880">
        <w:rPr>
          <w:color w:val="000000" w:themeColor="text1"/>
        </w:rPr>
        <w:t>10</w:t>
      </w:r>
      <w:r w:rsidRPr="00D220D4">
        <w:rPr>
          <w:color w:val="FF0000"/>
        </w:rPr>
        <w:t> </w:t>
      </w:r>
      <w:r w:rsidRPr="005C69D9">
        <w:t>га;</w:t>
      </w:r>
    </w:p>
    <w:p w:rsidR="00764DB7" w:rsidRPr="005C69D9" w:rsidRDefault="00764DB7" w:rsidP="00764DB7">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w:t>
      </w:r>
      <w:r w:rsidR="00DA0F77">
        <w:t xml:space="preserve"> </w:t>
      </w:r>
      <w:r w:rsidRPr="005C69D9">
        <w:t>– 6 м;</w:t>
      </w:r>
    </w:p>
    <w:p w:rsidR="00764DB7" w:rsidRPr="005C69D9" w:rsidRDefault="00764DB7" w:rsidP="00764DB7">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554880">
        <w:rPr>
          <w:color w:val="000000" w:themeColor="text1"/>
        </w:rPr>
        <w:t>не регулируется</w:t>
      </w:r>
      <w:r w:rsidRPr="005C69D9">
        <w:t>;</w:t>
      </w:r>
    </w:p>
    <w:p w:rsidR="00764DB7" w:rsidRPr="005C69D9" w:rsidRDefault="00764DB7" w:rsidP="00027A04">
      <w:pPr>
        <w:widowControl w:val="0"/>
        <w:autoSpaceDE w:val="0"/>
        <w:autoSpaceDN w:val="0"/>
        <w:adjustRightInd w:val="0"/>
        <w:spacing w:line="276" w:lineRule="auto"/>
        <w:ind w:firstLine="709"/>
        <w:jc w:val="both"/>
        <w:outlineLvl w:val="3"/>
      </w:pPr>
      <w:r w:rsidRPr="005C69D9">
        <w:t>4) минимальный процент застройки в границах земельного участка – 20 %;</w:t>
      </w:r>
    </w:p>
    <w:p w:rsidR="00764DB7" w:rsidRPr="005C69D9" w:rsidRDefault="00764DB7" w:rsidP="00027A04">
      <w:pPr>
        <w:widowControl w:val="0"/>
        <w:autoSpaceDE w:val="0"/>
        <w:autoSpaceDN w:val="0"/>
        <w:adjustRightInd w:val="0"/>
        <w:spacing w:line="276" w:lineRule="auto"/>
        <w:ind w:firstLine="709"/>
        <w:jc w:val="both"/>
        <w:outlineLvl w:val="3"/>
      </w:pPr>
      <w:r w:rsidRPr="005C69D9">
        <w:t>максимальный процент застройки в границах земельного участка – 70 %.</w:t>
      </w:r>
    </w:p>
    <w:p w:rsidR="00764DB7" w:rsidRPr="005C69D9" w:rsidRDefault="00764DB7" w:rsidP="00027A04">
      <w:pPr>
        <w:widowControl w:val="0"/>
        <w:autoSpaceDE w:val="0"/>
        <w:autoSpaceDN w:val="0"/>
        <w:adjustRightInd w:val="0"/>
        <w:spacing w:line="276" w:lineRule="auto"/>
        <w:ind w:firstLine="709"/>
        <w:jc w:val="both"/>
        <w:outlineLvl w:val="3"/>
      </w:pPr>
      <w:r w:rsidRPr="005C69D9">
        <w:t xml:space="preserve">3. </w:t>
      </w:r>
      <w:proofErr w:type="gramStart"/>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764DB7" w:rsidRDefault="00764DB7" w:rsidP="00027A04">
      <w:pPr>
        <w:spacing w:line="276" w:lineRule="auto"/>
        <w:ind w:right="-1"/>
        <w:jc w:val="center"/>
        <w:rPr>
          <w:b/>
        </w:rPr>
      </w:pPr>
    </w:p>
    <w:p w:rsidR="007B548F" w:rsidRDefault="007B548F" w:rsidP="00027A04">
      <w:pPr>
        <w:spacing w:line="276" w:lineRule="auto"/>
        <w:ind w:right="-1"/>
        <w:jc w:val="center"/>
        <w:rPr>
          <w:b/>
        </w:rPr>
      </w:pPr>
    </w:p>
    <w:p w:rsidR="007B548F" w:rsidRDefault="007B548F" w:rsidP="00027A04">
      <w:pPr>
        <w:spacing w:line="276" w:lineRule="auto"/>
        <w:ind w:right="-1"/>
        <w:jc w:val="center"/>
        <w:rPr>
          <w:b/>
        </w:rPr>
      </w:pPr>
    </w:p>
    <w:p w:rsidR="00A215CB" w:rsidRDefault="00764DB7" w:rsidP="00027A04">
      <w:pPr>
        <w:spacing w:line="276" w:lineRule="auto"/>
        <w:ind w:right="-1"/>
        <w:jc w:val="center"/>
        <w:rPr>
          <w:b/>
        </w:rPr>
      </w:pPr>
      <w:r>
        <w:rPr>
          <w:b/>
        </w:rPr>
        <w:t xml:space="preserve">Статья 14. </w:t>
      </w:r>
      <w:r w:rsidR="00A215CB" w:rsidRPr="00B568C2">
        <w:rPr>
          <w:b/>
        </w:rPr>
        <w:t>Производственные зоны</w:t>
      </w:r>
    </w:p>
    <w:p w:rsidR="00764DB7" w:rsidRPr="00B568C2" w:rsidRDefault="00764DB7" w:rsidP="00027A04">
      <w:pPr>
        <w:spacing w:line="276" w:lineRule="auto"/>
        <w:ind w:right="-1"/>
        <w:jc w:val="center"/>
        <w:rPr>
          <w:b/>
        </w:rPr>
      </w:pPr>
    </w:p>
    <w:p w:rsidR="00764DB7" w:rsidRPr="00A23122" w:rsidRDefault="00764DB7" w:rsidP="00027A04">
      <w:pPr>
        <w:widowControl w:val="0"/>
        <w:autoSpaceDE w:val="0"/>
        <w:autoSpaceDN w:val="0"/>
        <w:adjustRightInd w:val="0"/>
        <w:spacing w:line="276" w:lineRule="auto"/>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027A04">
      <w:pPr>
        <w:shd w:val="clear" w:color="auto" w:fill="FFFFFF"/>
        <w:spacing w:line="276" w:lineRule="auto"/>
        <w:textAlignment w:val="baseline"/>
        <w:rPr>
          <w:color w:val="333333"/>
        </w:rPr>
      </w:pP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357"/>
        <w:gridCol w:w="2036"/>
        <w:gridCol w:w="724"/>
        <w:gridCol w:w="2000"/>
        <w:gridCol w:w="710"/>
        <w:gridCol w:w="1946"/>
        <w:gridCol w:w="798"/>
      </w:tblGrid>
      <w:tr w:rsidR="00530B7D" w:rsidRPr="00B568C2" w:rsidTr="001E326B">
        <w:tc>
          <w:tcPr>
            <w:tcW w:w="926" w:type="pct"/>
            <w:gridSpan w:val="2"/>
            <w:vMerge w:val="restart"/>
          </w:tcPr>
          <w:p w:rsidR="00530B7D" w:rsidRPr="00F5506E" w:rsidRDefault="00530B7D" w:rsidP="001E326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530B7D" w:rsidRPr="00B568C2" w:rsidTr="001E326B">
        <w:tc>
          <w:tcPr>
            <w:tcW w:w="926" w:type="pct"/>
            <w:gridSpan w:val="2"/>
            <w:vMerge/>
          </w:tcPr>
          <w:p w:rsidR="00530B7D" w:rsidRPr="00F5506E" w:rsidRDefault="00530B7D" w:rsidP="001E326B">
            <w:pPr>
              <w:jc w:val="center"/>
              <w:rPr>
                <w:rFonts w:ascii="Times New Roman CYR" w:hAnsi="Times New Roman CYR"/>
                <w:b/>
                <w:sz w:val="20"/>
                <w:szCs w:val="20"/>
              </w:rPr>
            </w:pPr>
          </w:p>
        </w:tc>
        <w:tc>
          <w:tcPr>
            <w:tcW w:w="1010" w:type="pct"/>
          </w:tcPr>
          <w:p w:rsidR="00530B7D" w:rsidRPr="00F5506E" w:rsidRDefault="00530B7D"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530B7D" w:rsidRPr="00F5506E" w:rsidRDefault="00530B7D" w:rsidP="001E326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530B7D" w:rsidRPr="00F5506E" w:rsidRDefault="00530B7D" w:rsidP="001E326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530B7D" w:rsidRPr="00F5506E" w:rsidRDefault="00530B7D"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530B7D" w:rsidRPr="00F5506E" w:rsidRDefault="00530B7D"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530B7D" w:rsidRPr="00B568C2" w:rsidTr="001E326B">
        <w:trPr>
          <w:trHeight w:val="81"/>
        </w:trPr>
        <w:tc>
          <w:tcPr>
            <w:tcW w:w="253" w:type="pct"/>
            <w:vMerge w:val="restart"/>
          </w:tcPr>
          <w:p w:rsidR="00530B7D" w:rsidRPr="00F5506E" w:rsidRDefault="00530B7D" w:rsidP="001E326B">
            <w:pPr>
              <w:snapToGrid w:val="0"/>
              <w:jc w:val="center"/>
              <w:rPr>
                <w:rFonts w:ascii="Times New Roman CYR" w:eastAsia="Calibri" w:hAnsi="Times New Roman CYR"/>
                <w:sz w:val="20"/>
                <w:szCs w:val="20"/>
                <w:lang w:eastAsia="ar-SA"/>
              </w:rPr>
            </w:pPr>
            <w:proofErr w:type="gramStart"/>
            <w:r w:rsidRPr="00F5506E">
              <w:rPr>
                <w:rFonts w:ascii="Times New Roman CYR" w:hAnsi="Times New Roman CYR"/>
                <w:sz w:val="20"/>
                <w:szCs w:val="20"/>
                <w:lang w:eastAsia="ar-SA"/>
              </w:rPr>
              <w:t>П</w:t>
            </w:r>
            <w:proofErr w:type="gramEnd"/>
            <w:r w:rsidRPr="00F5506E">
              <w:rPr>
                <w:rFonts w:ascii="Times New Roman CYR" w:hAnsi="Times New Roman CYR"/>
                <w:sz w:val="20"/>
                <w:szCs w:val="20"/>
                <w:lang w:eastAsia="ar-SA"/>
              </w:rPr>
              <w:t xml:space="preserve"> </w:t>
            </w:r>
          </w:p>
          <w:p w:rsidR="00530B7D" w:rsidRPr="00F5506E" w:rsidRDefault="00530B7D" w:rsidP="001E326B">
            <w:pPr>
              <w:snapToGrid w:val="0"/>
              <w:jc w:val="center"/>
              <w:rPr>
                <w:rFonts w:ascii="Times New Roman CYR" w:hAnsi="Times New Roman CYR"/>
                <w:sz w:val="20"/>
                <w:szCs w:val="20"/>
                <w:lang w:eastAsia="ar-SA"/>
              </w:rPr>
            </w:pPr>
          </w:p>
        </w:tc>
        <w:tc>
          <w:tcPr>
            <w:tcW w:w="673" w:type="pct"/>
            <w:vMerge w:val="restart"/>
          </w:tcPr>
          <w:p w:rsidR="00530B7D" w:rsidRPr="00F5506E" w:rsidRDefault="00530B7D" w:rsidP="001E326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530B7D" w:rsidRPr="00592DCC" w:rsidRDefault="00530B7D" w:rsidP="001E326B">
            <w:pPr>
              <w:rPr>
                <w:rFonts w:ascii="Times New Roman CYR" w:hAnsi="Times New Roman CYR"/>
                <w:sz w:val="20"/>
                <w:szCs w:val="20"/>
              </w:rPr>
            </w:pPr>
            <w:r w:rsidRPr="00592DCC">
              <w:rPr>
                <w:sz w:val="20"/>
                <w:szCs w:val="20"/>
              </w:rPr>
              <w:t>Обслуживание автотранспорта</w:t>
            </w:r>
          </w:p>
        </w:tc>
        <w:tc>
          <w:tcPr>
            <w:tcW w:w="359" w:type="pct"/>
          </w:tcPr>
          <w:p w:rsidR="00530B7D" w:rsidRPr="00592DCC" w:rsidRDefault="00530B7D" w:rsidP="001E326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530B7D" w:rsidRPr="006935FF" w:rsidRDefault="00530B7D" w:rsidP="001E326B">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592DCC" w:rsidRDefault="00530B7D" w:rsidP="001E326B">
            <w:pPr>
              <w:rPr>
                <w:sz w:val="20"/>
                <w:szCs w:val="20"/>
              </w:rPr>
            </w:pPr>
            <w:r w:rsidRPr="00592DCC">
              <w:rPr>
                <w:sz w:val="20"/>
                <w:szCs w:val="20"/>
              </w:rPr>
              <w:t>Объекты придорожного сервиса</w:t>
            </w:r>
          </w:p>
        </w:tc>
        <w:tc>
          <w:tcPr>
            <w:tcW w:w="359" w:type="pct"/>
          </w:tcPr>
          <w:p w:rsidR="00530B7D" w:rsidRPr="00592DCC" w:rsidRDefault="00530B7D" w:rsidP="001E326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530B7D" w:rsidRPr="00F5506E" w:rsidRDefault="00530B7D" w:rsidP="001E326B">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E579E" w:rsidRDefault="00530B7D" w:rsidP="001E326B">
            <w:pPr>
              <w:rPr>
                <w:sz w:val="20"/>
                <w:szCs w:val="20"/>
              </w:rPr>
            </w:pPr>
            <w:r w:rsidRPr="00FE579E">
              <w:rPr>
                <w:sz w:val="20"/>
                <w:szCs w:val="20"/>
              </w:rPr>
              <w:t>Легкая промышленность</w:t>
            </w:r>
          </w:p>
        </w:tc>
        <w:tc>
          <w:tcPr>
            <w:tcW w:w="359" w:type="pct"/>
          </w:tcPr>
          <w:p w:rsidR="00530B7D" w:rsidRPr="00FE579E" w:rsidRDefault="00530B7D" w:rsidP="001E326B">
            <w:pPr>
              <w:pStyle w:val="aff1"/>
              <w:ind w:left="0"/>
              <w:jc w:val="center"/>
              <w:rPr>
                <w:sz w:val="20"/>
                <w:szCs w:val="20"/>
              </w:rPr>
            </w:pPr>
            <w:r w:rsidRPr="00FE579E">
              <w:rPr>
                <w:sz w:val="20"/>
                <w:szCs w:val="20"/>
              </w:rPr>
              <w:t>6.3</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530B7D" w:rsidRPr="00F5506E" w:rsidRDefault="00530B7D" w:rsidP="001E326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530B7D" w:rsidRPr="006935FF" w:rsidRDefault="00530B7D" w:rsidP="001E326B">
            <w:pPr>
              <w:pStyle w:val="ConsPlusNormal"/>
              <w:widowControl/>
              <w:ind w:firstLine="0"/>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4"/>
              <w:rPr>
                <w:sz w:val="20"/>
                <w:szCs w:val="20"/>
              </w:rPr>
            </w:pPr>
            <w:r w:rsidRPr="0011010E">
              <w:rPr>
                <w:sz w:val="20"/>
                <w:szCs w:val="20"/>
              </w:rPr>
              <w:t>Энергетика</w:t>
            </w:r>
          </w:p>
        </w:tc>
        <w:tc>
          <w:tcPr>
            <w:tcW w:w="359" w:type="pct"/>
          </w:tcPr>
          <w:p w:rsidR="00530B7D" w:rsidRPr="0011010E" w:rsidRDefault="00530B7D" w:rsidP="001E326B">
            <w:pPr>
              <w:pStyle w:val="aff1"/>
              <w:ind w:left="0" w:firstLine="34"/>
              <w:jc w:val="center"/>
              <w:rPr>
                <w:sz w:val="20"/>
                <w:szCs w:val="20"/>
              </w:rPr>
            </w:pPr>
            <w:r w:rsidRPr="0011010E">
              <w:rPr>
                <w:sz w:val="20"/>
                <w:szCs w:val="20"/>
              </w:rPr>
              <w:t>6.7</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4"/>
              <w:rPr>
                <w:rFonts w:ascii="Times New Roman CYR" w:hAnsi="Times New Roman CYR"/>
                <w:sz w:val="20"/>
                <w:szCs w:val="20"/>
              </w:rPr>
            </w:pPr>
            <w:r w:rsidRPr="0011010E">
              <w:rPr>
                <w:sz w:val="20"/>
                <w:szCs w:val="20"/>
              </w:rPr>
              <w:t>Связь</w:t>
            </w:r>
          </w:p>
        </w:tc>
        <w:tc>
          <w:tcPr>
            <w:tcW w:w="359" w:type="pct"/>
          </w:tcPr>
          <w:p w:rsidR="00530B7D" w:rsidRPr="0011010E" w:rsidRDefault="00530B7D" w:rsidP="001E326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81"/>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11010E" w:rsidRDefault="00530B7D" w:rsidP="001E326B">
            <w:pPr>
              <w:pStyle w:val="aff1"/>
              <w:ind w:left="0" w:firstLine="35"/>
              <w:rPr>
                <w:rFonts w:ascii="Times New Roman CYR" w:hAnsi="Times New Roman CYR"/>
                <w:sz w:val="20"/>
                <w:szCs w:val="20"/>
              </w:rPr>
            </w:pPr>
            <w:r w:rsidRPr="0011010E">
              <w:rPr>
                <w:sz w:val="20"/>
                <w:szCs w:val="20"/>
              </w:rPr>
              <w:t>Транспорт</w:t>
            </w:r>
          </w:p>
        </w:tc>
        <w:tc>
          <w:tcPr>
            <w:tcW w:w="359" w:type="pct"/>
          </w:tcPr>
          <w:p w:rsidR="00530B7D" w:rsidRPr="00F5506E" w:rsidRDefault="00530B7D" w:rsidP="001E326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530B7D" w:rsidRPr="00F5506E" w:rsidRDefault="00530B7D" w:rsidP="001E326B">
            <w:pPr>
              <w:pStyle w:val="ConsPlusNormal"/>
              <w:widowControl/>
              <w:ind w:firstLine="0"/>
              <w:rPr>
                <w:rFonts w:ascii="Times New Roman CYR" w:hAnsi="Times New Roman CYR" w:cs="Times New Roman"/>
              </w:rPr>
            </w:pPr>
          </w:p>
        </w:tc>
        <w:tc>
          <w:tcPr>
            <w:tcW w:w="352" w:type="pct"/>
          </w:tcPr>
          <w:p w:rsidR="00530B7D" w:rsidRPr="00F5506E" w:rsidRDefault="00530B7D" w:rsidP="001E326B">
            <w:pPr>
              <w:pStyle w:val="ConsPlusNormal"/>
              <w:widowControl/>
              <w:ind w:hanging="142"/>
              <w:jc w:val="center"/>
              <w:rPr>
                <w:rFonts w:ascii="Times New Roman CYR" w:hAnsi="Times New Roman CYR" w:cs="Times New Roman"/>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530B7D" w:rsidRPr="00F5506E" w:rsidRDefault="00530B7D" w:rsidP="001E326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530B7D" w:rsidRPr="00F5506E" w:rsidRDefault="00530B7D" w:rsidP="001E326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r w:rsidR="00530B7D" w:rsidRPr="00B568C2" w:rsidTr="001E326B">
        <w:trPr>
          <w:trHeight w:val="79"/>
        </w:trPr>
        <w:tc>
          <w:tcPr>
            <w:tcW w:w="253" w:type="pct"/>
            <w:vMerge/>
          </w:tcPr>
          <w:p w:rsidR="00530B7D" w:rsidRPr="00F5506E" w:rsidRDefault="00530B7D" w:rsidP="001E326B">
            <w:pPr>
              <w:snapToGrid w:val="0"/>
              <w:jc w:val="center"/>
              <w:rPr>
                <w:rFonts w:ascii="Times New Roman CYR" w:hAnsi="Times New Roman CYR"/>
                <w:sz w:val="20"/>
                <w:szCs w:val="20"/>
                <w:lang w:eastAsia="ar-SA"/>
              </w:rPr>
            </w:pPr>
          </w:p>
        </w:tc>
        <w:tc>
          <w:tcPr>
            <w:tcW w:w="673" w:type="pct"/>
            <w:vMerge/>
          </w:tcPr>
          <w:p w:rsidR="00530B7D" w:rsidRPr="00F5506E" w:rsidRDefault="00530B7D" w:rsidP="001E326B">
            <w:pPr>
              <w:snapToGrid w:val="0"/>
              <w:rPr>
                <w:rFonts w:ascii="Times New Roman CYR" w:eastAsia="Calibri" w:hAnsi="Times New Roman CYR"/>
                <w:sz w:val="20"/>
                <w:szCs w:val="20"/>
                <w:lang w:eastAsia="ar-SA"/>
              </w:rPr>
            </w:pPr>
          </w:p>
        </w:tc>
        <w:tc>
          <w:tcPr>
            <w:tcW w:w="1010" w:type="pct"/>
          </w:tcPr>
          <w:p w:rsidR="00530B7D" w:rsidRPr="00F5506E" w:rsidRDefault="00530B7D" w:rsidP="001E326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530B7D" w:rsidRPr="00F5506E" w:rsidRDefault="00530B7D" w:rsidP="001E326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530B7D" w:rsidRPr="00F5506E" w:rsidRDefault="00530B7D" w:rsidP="001E326B">
            <w:pPr>
              <w:pStyle w:val="aff1"/>
              <w:ind w:left="0"/>
              <w:rPr>
                <w:rFonts w:ascii="Times New Roman CYR" w:hAnsi="Times New Roman CYR"/>
                <w:sz w:val="20"/>
                <w:szCs w:val="20"/>
              </w:rPr>
            </w:pPr>
          </w:p>
        </w:tc>
        <w:tc>
          <w:tcPr>
            <w:tcW w:w="352" w:type="pct"/>
          </w:tcPr>
          <w:p w:rsidR="00530B7D" w:rsidRPr="00F5506E" w:rsidRDefault="00530B7D" w:rsidP="001E326B">
            <w:pPr>
              <w:pStyle w:val="aff1"/>
              <w:ind w:left="0"/>
              <w:jc w:val="center"/>
              <w:rPr>
                <w:rFonts w:ascii="Times New Roman CYR" w:hAnsi="Times New Roman CYR"/>
                <w:sz w:val="20"/>
                <w:szCs w:val="20"/>
              </w:rPr>
            </w:pPr>
          </w:p>
        </w:tc>
        <w:tc>
          <w:tcPr>
            <w:tcW w:w="1361" w:type="pct"/>
            <w:gridSpan w:val="2"/>
            <w:vMerge/>
          </w:tcPr>
          <w:p w:rsidR="00530B7D" w:rsidRPr="00F5506E" w:rsidRDefault="00530B7D" w:rsidP="001E326B">
            <w:pPr>
              <w:pStyle w:val="ConsPlusNormal"/>
              <w:widowControl/>
              <w:ind w:firstLine="0"/>
              <w:rPr>
                <w:rFonts w:ascii="Times New Roman CYR" w:hAnsi="Times New Roman CYR" w:cs="Times New Roman"/>
              </w:rPr>
            </w:pPr>
          </w:p>
        </w:tc>
      </w:tr>
    </w:tbl>
    <w:p w:rsidR="00764DB7" w:rsidRDefault="00764DB7" w:rsidP="00764DB7">
      <w:pPr>
        <w:shd w:val="clear" w:color="auto" w:fill="FFFFFF"/>
        <w:jc w:val="center"/>
        <w:textAlignment w:val="baseline"/>
        <w:rPr>
          <w:b/>
          <w:color w:val="333333"/>
        </w:rPr>
      </w:pPr>
    </w:p>
    <w:p w:rsidR="00027A04" w:rsidRPr="005C69D9" w:rsidRDefault="00027A04" w:rsidP="00027A04">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27A04" w:rsidRPr="00065CE9" w:rsidRDefault="00027A04" w:rsidP="00027A04">
      <w:pPr>
        <w:widowControl w:val="0"/>
        <w:autoSpaceDE w:val="0"/>
        <w:autoSpaceDN w:val="0"/>
        <w:adjustRightInd w:val="0"/>
        <w:spacing w:line="276" w:lineRule="auto"/>
        <w:ind w:firstLine="709"/>
        <w:jc w:val="both"/>
        <w:outlineLvl w:val="3"/>
        <w:rPr>
          <w:b/>
        </w:rPr>
      </w:pPr>
      <w:r w:rsidRPr="00065CE9">
        <w:rPr>
          <w:b/>
        </w:rPr>
        <w:t xml:space="preserve">1) Минимальные и (или) максимальные размеры земельного участка, в том числе его площадь </w:t>
      </w:r>
    </w:p>
    <w:p w:rsidR="00027A04" w:rsidRPr="005C69D9" w:rsidRDefault="00027A04" w:rsidP="00027A04">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027A04" w:rsidRPr="005C69D9" w:rsidRDefault="00027A04" w:rsidP="00027A04">
      <w:pPr>
        <w:widowControl w:val="0"/>
        <w:autoSpaceDE w:val="0"/>
        <w:autoSpaceDN w:val="0"/>
        <w:adjustRightInd w:val="0"/>
        <w:spacing w:line="276" w:lineRule="auto"/>
        <w:ind w:firstLine="709"/>
        <w:jc w:val="both"/>
        <w:outlineLvl w:val="3"/>
      </w:pPr>
      <w:r w:rsidRPr="00065CE9">
        <w:rPr>
          <w:b/>
        </w:rPr>
        <w:t>2)минимальный отступ от границ земельного участка</w:t>
      </w:r>
      <w:r w:rsidRPr="005C69D9">
        <w:t xml:space="preserve"> для всех объектов капитального строительства</w:t>
      </w:r>
      <w:r w:rsidR="00DA0F77">
        <w:t xml:space="preserve"> </w:t>
      </w:r>
      <w:r w:rsidRPr="005C69D9">
        <w:t>– 3 м;</w:t>
      </w:r>
    </w:p>
    <w:p w:rsidR="007B548F" w:rsidRDefault="00027A04" w:rsidP="00027A04">
      <w:pPr>
        <w:widowControl w:val="0"/>
        <w:autoSpaceDE w:val="0"/>
        <w:autoSpaceDN w:val="0"/>
        <w:adjustRightInd w:val="0"/>
        <w:spacing w:line="276" w:lineRule="auto"/>
        <w:ind w:firstLine="709"/>
        <w:jc w:val="both"/>
        <w:outlineLvl w:val="3"/>
        <w:rPr>
          <w:b/>
        </w:rPr>
      </w:pPr>
      <w:r w:rsidRPr="00065CE9">
        <w:rPr>
          <w:b/>
        </w:rPr>
        <w:t>3) предельное максимальное количество этажей зданий, строений, сооружений</w:t>
      </w:r>
    </w:p>
    <w:p w:rsidR="00027A04" w:rsidRPr="005C69D9" w:rsidRDefault="00027A04" w:rsidP="00027A04">
      <w:pPr>
        <w:widowControl w:val="0"/>
        <w:autoSpaceDE w:val="0"/>
        <w:autoSpaceDN w:val="0"/>
        <w:adjustRightInd w:val="0"/>
        <w:spacing w:line="276" w:lineRule="auto"/>
        <w:ind w:firstLine="709"/>
        <w:jc w:val="both"/>
        <w:outlineLvl w:val="3"/>
      </w:pPr>
      <w:r w:rsidRPr="0045192D">
        <w:t>Максимальная этажность п</w:t>
      </w:r>
      <w:r w:rsidR="007B548F">
        <w:t xml:space="preserve">ринимается </w:t>
      </w:r>
      <w:r w:rsidR="00D220D4" w:rsidRPr="00554880">
        <w:rPr>
          <w:color w:val="000000" w:themeColor="text1"/>
        </w:rPr>
        <w:t>по заданию на проектирование</w:t>
      </w:r>
    </w:p>
    <w:p w:rsidR="00027A04" w:rsidRPr="005C69D9" w:rsidRDefault="00027A04" w:rsidP="00027A04">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BB4463" w:rsidRDefault="00BB4463" w:rsidP="00A215CB">
      <w:pPr>
        <w:ind w:right="-1"/>
        <w:jc w:val="center"/>
        <w:rPr>
          <w:b/>
        </w:rPr>
      </w:pPr>
    </w:p>
    <w:p w:rsidR="00DA0F77" w:rsidRDefault="00DA0F77" w:rsidP="00A215CB">
      <w:pPr>
        <w:ind w:right="-1"/>
        <w:jc w:val="center"/>
        <w:rPr>
          <w:b/>
        </w:rPr>
      </w:pPr>
    </w:p>
    <w:p w:rsidR="00DA0F77" w:rsidRDefault="00DA0F77" w:rsidP="00A215CB">
      <w:pPr>
        <w:ind w:right="-1"/>
        <w:jc w:val="center"/>
        <w:rPr>
          <w:b/>
        </w:rPr>
      </w:pPr>
    </w:p>
    <w:p w:rsidR="00DA0F77" w:rsidRDefault="00DA0F77" w:rsidP="00A215CB">
      <w:pPr>
        <w:ind w:right="-1"/>
        <w:jc w:val="center"/>
        <w:rPr>
          <w:b/>
        </w:rPr>
      </w:pPr>
    </w:p>
    <w:p w:rsidR="00A215CB" w:rsidRPr="00B568C2" w:rsidRDefault="00764DB7" w:rsidP="00A215CB">
      <w:pPr>
        <w:ind w:right="-1"/>
        <w:jc w:val="center"/>
        <w:rPr>
          <w:b/>
        </w:rPr>
      </w:pPr>
      <w:r>
        <w:rPr>
          <w:b/>
        </w:rPr>
        <w:t xml:space="preserve">Статья 15. </w:t>
      </w:r>
      <w:r w:rsidR="00A215CB" w:rsidRPr="00B568C2">
        <w:rPr>
          <w:b/>
        </w:rPr>
        <w:t xml:space="preserve">Зоны </w:t>
      </w:r>
      <w:r w:rsidR="00E96D51">
        <w:rPr>
          <w:b/>
        </w:rPr>
        <w:t>транспортной инфраструктур</w:t>
      </w:r>
      <w:r w:rsidR="001908FB">
        <w:rPr>
          <w:b/>
        </w:rPr>
        <w:t>ы</w:t>
      </w:r>
    </w:p>
    <w:p w:rsidR="00B33F9B" w:rsidRDefault="00B33F9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r>
        <w:rPr>
          <w:rFonts w:ascii="Times New Roman" w:hAnsi="Times New Roman" w:cs="Times New Roman"/>
          <w:sz w:val="24"/>
          <w:szCs w:val="24"/>
        </w:rPr>
        <w:tab/>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74"/>
        <w:gridCol w:w="2238"/>
        <w:gridCol w:w="852"/>
        <w:gridCol w:w="1833"/>
        <w:gridCol w:w="710"/>
        <w:gridCol w:w="1982"/>
        <w:gridCol w:w="728"/>
      </w:tblGrid>
      <w:tr w:rsidR="00A215CB" w:rsidRPr="00B568C2" w:rsidTr="004367FA">
        <w:tc>
          <w:tcPr>
            <w:tcW w:w="899" w:type="pct"/>
            <w:gridSpan w:val="2"/>
          </w:tcPr>
          <w:p w:rsidR="00A215CB" w:rsidRPr="00F5506E" w:rsidRDefault="00A215CB" w:rsidP="00A215C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9B549A" w:rsidRPr="00B568C2" w:rsidTr="004367FA">
        <w:trPr>
          <w:trHeight w:val="75"/>
        </w:trPr>
        <w:tc>
          <w:tcPr>
            <w:tcW w:w="322" w:type="pct"/>
          </w:tcPr>
          <w:p w:rsidR="00A215CB" w:rsidRPr="00F5506E" w:rsidRDefault="00A215CB" w:rsidP="00A215CB">
            <w:pPr>
              <w:jc w:val="center"/>
              <w:rPr>
                <w:rFonts w:ascii="Times New Roman CYR" w:hAnsi="Times New Roman CYR"/>
                <w:b/>
                <w:sz w:val="20"/>
                <w:szCs w:val="20"/>
              </w:rPr>
            </w:pPr>
          </w:p>
        </w:tc>
        <w:tc>
          <w:tcPr>
            <w:tcW w:w="577" w:type="pct"/>
          </w:tcPr>
          <w:p w:rsidR="00A215CB" w:rsidRPr="00F5506E" w:rsidRDefault="00A215CB" w:rsidP="00A215CB">
            <w:pPr>
              <w:jc w:val="center"/>
              <w:rPr>
                <w:rFonts w:ascii="Times New Roman CYR" w:hAnsi="Times New Roman CYR"/>
                <w:b/>
                <w:sz w:val="20"/>
                <w:szCs w:val="20"/>
              </w:rPr>
            </w:pPr>
          </w:p>
        </w:tc>
        <w:tc>
          <w:tcPr>
            <w:tcW w:w="110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9B549A" w:rsidRPr="00B568C2" w:rsidTr="004367FA">
        <w:trPr>
          <w:trHeight w:val="75"/>
        </w:trPr>
        <w:tc>
          <w:tcPr>
            <w:tcW w:w="322" w:type="pct"/>
            <w:vMerge w:val="restart"/>
          </w:tcPr>
          <w:p w:rsidR="00A215CB" w:rsidRPr="00F5506E" w:rsidRDefault="00A215CB" w:rsidP="00D512B8">
            <w:pPr>
              <w:jc w:val="center"/>
              <w:rPr>
                <w:rFonts w:ascii="Times New Roman CYR" w:hAnsi="Times New Roman CYR"/>
                <w:sz w:val="20"/>
                <w:szCs w:val="20"/>
              </w:rPr>
            </w:pPr>
            <w:r w:rsidRPr="00F5506E">
              <w:rPr>
                <w:rFonts w:ascii="Times New Roman CYR" w:hAnsi="Times New Roman CYR"/>
                <w:sz w:val="20"/>
                <w:szCs w:val="20"/>
              </w:rPr>
              <w:t>Т</w:t>
            </w:r>
            <w:proofErr w:type="gramStart"/>
            <w:r w:rsidR="00D512B8">
              <w:rPr>
                <w:rFonts w:ascii="Times New Roman CYR" w:hAnsi="Times New Roman CYR"/>
                <w:sz w:val="20"/>
                <w:szCs w:val="20"/>
              </w:rPr>
              <w:t>1</w:t>
            </w:r>
            <w:proofErr w:type="gramEnd"/>
          </w:p>
        </w:tc>
        <w:tc>
          <w:tcPr>
            <w:tcW w:w="577" w:type="pct"/>
            <w:vMerge w:val="restart"/>
          </w:tcPr>
          <w:p w:rsidR="00A215CB" w:rsidRPr="00F5506E" w:rsidRDefault="00A215CB" w:rsidP="00A215CB">
            <w:pPr>
              <w:rPr>
                <w:rFonts w:ascii="Times New Roman CYR" w:hAnsi="Times New Roman CYR"/>
                <w:sz w:val="20"/>
                <w:szCs w:val="20"/>
              </w:rPr>
            </w:pPr>
            <w:r w:rsidRPr="00F5506E">
              <w:rPr>
                <w:rFonts w:ascii="Times New Roman CYR" w:hAnsi="Times New Roman CYR"/>
                <w:sz w:val="20"/>
                <w:szCs w:val="20"/>
              </w:rPr>
              <w:t xml:space="preserve">зона </w:t>
            </w:r>
            <w:proofErr w:type="spellStart"/>
            <w:proofErr w:type="gramStart"/>
            <w:r w:rsidRPr="00F5506E">
              <w:rPr>
                <w:rFonts w:ascii="Times New Roman CYR" w:hAnsi="Times New Roman CYR"/>
                <w:sz w:val="20"/>
                <w:szCs w:val="20"/>
              </w:rPr>
              <w:t>автомо</w:t>
            </w:r>
            <w:r w:rsidR="00F76CA0">
              <w:rPr>
                <w:rFonts w:ascii="Times New Roman CYR" w:hAnsi="Times New Roman CYR"/>
                <w:sz w:val="20"/>
                <w:szCs w:val="20"/>
              </w:rPr>
              <w:t>-</w:t>
            </w:r>
            <w:r w:rsidRPr="00F5506E">
              <w:rPr>
                <w:rFonts w:ascii="Times New Roman CYR" w:hAnsi="Times New Roman CYR"/>
                <w:sz w:val="20"/>
                <w:szCs w:val="20"/>
              </w:rPr>
              <w:t>бильного</w:t>
            </w:r>
            <w:proofErr w:type="spellEnd"/>
            <w:proofErr w:type="gramEnd"/>
            <w:r w:rsidRPr="00F5506E">
              <w:rPr>
                <w:rFonts w:ascii="Times New Roman CYR" w:hAnsi="Times New Roman CYR"/>
                <w:sz w:val="20"/>
                <w:szCs w:val="20"/>
              </w:rPr>
              <w:t xml:space="preserve"> транспорта</w:t>
            </w:r>
          </w:p>
        </w:tc>
        <w:tc>
          <w:tcPr>
            <w:tcW w:w="1100" w:type="pct"/>
          </w:tcPr>
          <w:p w:rsidR="00A215CB" w:rsidRPr="00F5506E" w:rsidRDefault="009B549A" w:rsidP="00A215C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215CB" w:rsidRPr="00F5506E" w:rsidRDefault="00A215CB" w:rsidP="00A215C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r w:rsidR="009B549A" w:rsidRPr="00B568C2" w:rsidTr="004367FA">
        <w:trPr>
          <w:trHeight w:val="413"/>
        </w:trPr>
        <w:tc>
          <w:tcPr>
            <w:tcW w:w="322" w:type="pct"/>
            <w:vMerge/>
          </w:tcPr>
          <w:p w:rsidR="00A215CB" w:rsidRPr="00F5506E" w:rsidRDefault="00A215CB" w:rsidP="00A215CB">
            <w:pPr>
              <w:jc w:val="center"/>
              <w:rPr>
                <w:rFonts w:ascii="Times New Roman CYR" w:hAnsi="Times New Roman CYR"/>
                <w:sz w:val="20"/>
                <w:szCs w:val="20"/>
              </w:rPr>
            </w:pPr>
          </w:p>
        </w:tc>
        <w:tc>
          <w:tcPr>
            <w:tcW w:w="577" w:type="pct"/>
            <w:vMerge/>
          </w:tcPr>
          <w:p w:rsidR="00A215CB" w:rsidRPr="00F5506E" w:rsidRDefault="00A215CB" w:rsidP="00A215CB">
            <w:pPr>
              <w:rPr>
                <w:rFonts w:ascii="Times New Roman CYR" w:hAnsi="Times New Roman CYR"/>
                <w:sz w:val="20"/>
                <w:szCs w:val="20"/>
              </w:rPr>
            </w:pPr>
          </w:p>
        </w:tc>
        <w:tc>
          <w:tcPr>
            <w:tcW w:w="1100" w:type="pct"/>
          </w:tcPr>
          <w:p w:rsidR="00A215CB" w:rsidRPr="00F5506E" w:rsidRDefault="00A215CB" w:rsidP="00A215C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215CB" w:rsidRPr="00F5506E" w:rsidRDefault="00A215CB" w:rsidP="00A215CB">
            <w:pPr>
              <w:jc w:val="center"/>
              <w:rPr>
                <w:rFonts w:ascii="Times New Roman CYR" w:hAnsi="Times New Roman CYR"/>
                <w:b/>
                <w:sz w:val="20"/>
                <w:szCs w:val="20"/>
              </w:rPr>
            </w:pP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r w:rsidR="009B549A" w:rsidRPr="00B568C2" w:rsidTr="004367FA">
        <w:trPr>
          <w:trHeight w:val="413"/>
        </w:trPr>
        <w:tc>
          <w:tcPr>
            <w:tcW w:w="322" w:type="pct"/>
            <w:vMerge/>
          </w:tcPr>
          <w:p w:rsidR="00A215CB" w:rsidRPr="00F5506E" w:rsidRDefault="00A215CB" w:rsidP="00A215CB">
            <w:pPr>
              <w:jc w:val="center"/>
              <w:rPr>
                <w:rFonts w:ascii="Times New Roman CYR" w:hAnsi="Times New Roman CYR"/>
                <w:sz w:val="20"/>
                <w:szCs w:val="20"/>
              </w:rPr>
            </w:pPr>
          </w:p>
        </w:tc>
        <w:tc>
          <w:tcPr>
            <w:tcW w:w="577" w:type="pct"/>
            <w:vMerge/>
          </w:tcPr>
          <w:p w:rsidR="00A215CB" w:rsidRPr="00F5506E" w:rsidRDefault="00A215CB" w:rsidP="00A215CB">
            <w:pPr>
              <w:rPr>
                <w:rFonts w:ascii="Times New Roman CYR" w:hAnsi="Times New Roman CYR"/>
                <w:sz w:val="20"/>
                <w:szCs w:val="20"/>
              </w:rPr>
            </w:pPr>
          </w:p>
        </w:tc>
        <w:tc>
          <w:tcPr>
            <w:tcW w:w="1100" w:type="pct"/>
          </w:tcPr>
          <w:p w:rsidR="00A215CB" w:rsidRPr="00F5506E" w:rsidRDefault="00A215CB" w:rsidP="00A215C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215CB" w:rsidRPr="00F5506E" w:rsidRDefault="00A215CB"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215CB" w:rsidRPr="00F5506E" w:rsidRDefault="00A215CB" w:rsidP="00A215CB">
            <w:pPr>
              <w:jc w:val="center"/>
              <w:rPr>
                <w:rFonts w:ascii="Times New Roman CYR" w:hAnsi="Times New Roman CYR"/>
                <w:b/>
                <w:sz w:val="20"/>
                <w:szCs w:val="20"/>
              </w:rPr>
            </w:pPr>
          </w:p>
        </w:tc>
        <w:tc>
          <w:tcPr>
            <w:tcW w:w="349" w:type="pct"/>
          </w:tcPr>
          <w:p w:rsidR="00A215CB" w:rsidRPr="00F5506E" w:rsidRDefault="00A215CB" w:rsidP="00A215CB">
            <w:pPr>
              <w:pStyle w:val="ConsPlusNormal"/>
              <w:widowControl/>
              <w:ind w:firstLine="0"/>
              <w:jc w:val="center"/>
              <w:rPr>
                <w:rFonts w:ascii="Times New Roman CYR" w:hAnsi="Times New Roman CYR" w:cs="Times New Roman"/>
                <w:b/>
              </w:rPr>
            </w:pPr>
          </w:p>
        </w:tc>
        <w:tc>
          <w:tcPr>
            <w:tcW w:w="974" w:type="pct"/>
          </w:tcPr>
          <w:p w:rsidR="00A215CB" w:rsidRPr="00F5506E" w:rsidRDefault="00A215CB" w:rsidP="00A215CB">
            <w:pPr>
              <w:pStyle w:val="ConsPlusNormal"/>
              <w:widowControl/>
              <w:ind w:firstLine="0"/>
              <w:rPr>
                <w:rFonts w:ascii="Times New Roman CYR" w:hAnsi="Times New Roman CYR" w:cs="Times New Roman"/>
              </w:rPr>
            </w:pPr>
          </w:p>
        </w:tc>
        <w:tc>
          <w:tcPr>
            <w:tcW w:w="358" w:type="pct"/>
          </w:tcPr>
          <w:p w:rsidR="00A215CB" w:rsidRPr="00F5506E" w:rsidRDefault="00A215CB" w:rsidP="00A215CB">
            <w:pPr>
              <w:pStyle w:val="ConsPlusNormal"/>
              <w:widowControl/>
              <w:ind w:firstLine="0"/>
              <w:jc w:val="center"/>
              <w:rPr>
                <w:rFonts w:ascii="Times New Roman CYR" w:hAnsi="Times New Roman CYR" w:cs="Times New Roman"/>
                <w:b/>
              </w:rPr>
            </w:pPr>
          </w:p>
        </w:tc>
      </w:tr>
      <w:tr w:rsidR="00F76CA0" w:rsidRPr="00B568C2" w:rsidTr="004367FA">
        <w:trPr>
          <w:trHeight w:val="413"/>
        </w:trPr>
        <w:tc>
          <w:tcPr>
            <w:tcW w:w="322" w:type="pct"/>
          </w:tcPr>
          <w:p w:rsidR="00F76CA0" w:rsidRPr="00F5506E" w:rsidRDefault="00F76CA0" w:rsidP="00A215CB">
            <w:pPr>
              <w:jc w:val="center"/>
              <w:rPr>
                <w:rFonts w:ascii="Times New Roman CYR" w:hAnsi="Times New Roman CYR"/>
                <w:sz w:val="20"/>
                <w:szCs w:val="20"/>
              </w:rPr>
            </w:pPr>
            <w:r>
              <w:rPr>
                <w:rFonts w:ascii="Times New Roman CYR" w:hAnsi="Times New Roman CYR"/>
                <w:sz w:val="20"/>
                <w:szCs w:val="20"/>
              </w:rPr>
              <w:t>Т</w:t>
            </w:r>
            <w:proofErr w:type="gramStart"/>
            <w:r>
              <w:rPr>
                <w:rFonts w:ascii="Times New Roman CYR" w:hAnsi="Times New Roman CYR"/>
                <w:sz w:val="20"/>
                <w:szCs w:val="20"/>
              </w:rPr>
              <w:t>2</w:t>
            </w:r>
            <w:proofErr w:type="gramEnd"/>
          </w:p>
        </w:tc>
        <w:tc>
          <w:tcPr>
            <w:tcW w:w="577" w:type="pct"/>
          </w:tcPr>
          <w:p w:rsidR="00F76CA0" w:rsidRPr="00F5506E" w:rsidRDefault="00F76CA0" w:rsidP="00F76CA0">
            <w:pPr>
              <w:rPr>
                <w:rFonts w:ascii="Times New Roman CYR" w:hAnsi="Times New Roman CYR"/>
                <w:sz w:val="20"/>
                <w:szCs w:val="20"/>
              </w:rPr>
            </w:pPr>
            <w:r w:rsidRPr="00F5506E">
              <w:rPr>
                <w:rFonts w:ascii="Times New Roman CYR" w:hAnsi="Times New Roman CYR"/>
                <w:sz w:val="20"/>
                <w:szCs w:val="20"/>
              </w:rPr>
              <w:t xml:space="preserve">зона </w:t>
            </w:r>
            <w:proofErr w:type="gramStart"/>
            <w:r>
              <w:rPr>
                <w:rFonts w:ascii="Times New Roman CYR" w:hAnsi="Times New Roman CYR"/>
                <w:sz w:val="20"/>
                <w:szCs w:val="20"/>
              </w:rPr>
              <w:t>железно-дорожного</w:t>
            </w:r>
            <w:proofErr w:type="gramEnd"/>
            <w:r w:rsidRPr="00F5506E">
              <w:rPr>
                <w:rFonts w:ascii="Times New Roman CYR" w:hAnsi="Times New Roman CYR"/>
                <w:sz w:val="20"/>
                <w:szCs w:val="20"/>
              </w:rPr>
              <w:t xml:space="preserve"> транспорта</w:t>
            </w:r>
          </w:p>
        </w:tc>
        <w:tc>
          <w:tcPr>
            <w:tcW w:w="1100" w:type="pct"/>
          </w:tcPr>
          <w:p w:rsidR="00F76CA0" w:rsidRPr="00F5506E" w:rsidRDefault="00F76CA0" w:rsidP="00A215CB">
            <w:pPr>
              <w:pStyle w:val="aff1"/>
              <w:ind w:left="0"/>
              <w:rPr>
                <w:rFonts w:ascii="Times New Roman CYR" w:hAnsi="Times New Roman CYR"/>
                <w:sz w:val="20"/>
                <w:szCs w:val="20"/>
              </w:rPr>
            </w:pPr>
            <w:r>
              <w:rPr>
                <w:rFonts w:ascii="Times New Roman CYR" w:hAnsi="Times New Roman CYR"/>
                <w:sz w:val="20"/>
                <w:szCs w:val="20"/>
              </w:rPr>
              <w:t>железнодорожный транспорт</w:t>
            </w:r>
          </w:p>
        </w:tc>
        <w:tc>
          <w:tcPr>
            <w:tcW w:w="419" w:type="pct"/>
          </w:tcPr>
          <w:p w:rsidR="00F76CA0" w:rsidRPr="00F5506E" w:rsidRDefault="00F76CA0" w:rsidP="00A215CB">
            <w:pPr>
              <w:pStyle w:val="aff1"/>
              <w:ind w:left="0"/>
              <w:jc w:val="center"/>
              <w:rPr>
                <w:rFonts w:ascii="Times New Roman CYR" w:hAnsi="Times New Roman CYR"/>
                <w:sz w:val="20"/>
                <w:szCs w:val="20"/>
              </w:rPr>
            </w:pPr>
            <w:r>
              <w:rPr>
                <w:rFonts w:ascii="Times New Roman CYR" w:hAnsi="Times New Roman CYR"/>
                <w:sz w:val="20"/>
                <w:szCs w:val="20"/>
              </w:rPr>
              <w:t>7.1</w:t>
            </w:r>
          </w:p>
        </w:tc>
        <w:tc>
          <w:tcPr>
            <w:tcW w:w="901" w:type="pct"/>
          </w:tcPr>
          <w:p w:rsidR="00F76CA0" w:rsidRPr="00F5506E" w:rsidRDefault="00F76CA0" w:rsidP="00A215CB">
            <w:pPr>
              <w:jc w:val="center"/>
              <w:rPr>
                <w:rFonts w:ascii="Times New Roman CYR" w:hAnsi="Times New Roman CYR"/>
                <w:b/>
                <w:sz w:val="20"/>
                <w:szCs w:val="20"/>
              </w:rPr>
            </w:pPr>
          </w:p>
        </w:tc>
        <w:tc>
          <w:tcPr>
            <w:tcW w:w="349" w:type="pct"/>
          </w:tcPr>
          <w:p w:rsidR="00F76CA0" w:rsidRPr="00F5506E" w:rsidRDefault="00F76CA0" w:rsidP="00A215CB">
            <w:pPr>
              <w:pStyle w:val="ConsPlusNormal"/>
              <w:widowControl/>
              <w:ind w:firstLine="0"/>
              <w:jc w:val="center"/>
              <w:rPr>
                <w:rFonts w:ascii="Times New Roman CYR" w:hAnsi="Times New Roman CYR" w:cs="Times New Roman"/>
                <w:b/>
              </w:rPr>
            </w:pPr>
          </w:p>
        </w:tc>
        <w:tc>
          <w:tcPr>
            <w:tcW w:w="974" w:type="pct"/>
          </w:tcPr>
          <w:p w:rsidR="00F76CA0" w:rsidRPr="00F5506E" w:rsidRDefault="00F76CA0" w:rsidP="00A215CB">
            <w:pPr>
              <w:pStyle w:val="ConsPlusNormal"/>
              <w:widowControl/>
              <w:ind w:firstLine="0"/>
              <w:rPr>
                <w:rFonts w:ascii="Times New Roman CYR" w:hAnsi="Times New Roman CYR" w:cs="Times New Roman"/>
              </w:rPr>
            </w:pPr>
          </w:p>
        </w:tc>
        <w:tc>
          <w:tcPr>
            <w:tcW w:w="358" w:type="pct"/>
          </w:tcPr>
          <w:p w:rsidR="00F76CA0" w:rsidRPr="00F5506E" w:rsidRDefault="00F76CA0" w:rsidP="00A215CB">
            <w:pPr>
              <w:pStyle w:val="ConsPlusNormal"/>
              <w:widowControl/>
              <w:ind w:firstLine="0"/>
              <w:jc w:val="center"/>
              <w:rPr>
                <w:rFonts w:ascii="Times New Roman CYR" w:hAnsi="Times New Roman CYR" w:cs="Times New Roman"/>
                <w:b/>
              </w:rPr>
            </w:pPr>
          </w:p>
        </w:tc>
      </w:tr>
      <w:tr w:rsidR="00F76CA0" w:rsidRPr="00B568C2" w:rsidTr="004367FA">
        <w:trPr>
          <w:trHeight w:val="413"/>
        </w:trPr>
        <w:tc>
          <w:tcPr>
            <w:tcW w:w="322" w:type="pct"/>
          </w:tcPr>
          <w:p w:rsidR="00F76CA0" w:rsidRPr="00F5506E" w:rsidRDefault="00F76CA0" w:rsidP="00D220D4">
            <w:pPr>
              <w:jc w:val="center"/>
              <w:rPr>
                <w:rFonts w:ascii="Times New Roman CYR" w:hAnsi="Times New Roman CYR"/>
                <w:sz w:val="20"/>
                <w:szCs w:val="20"/>
              </w:rPr>
            </w:pPr>
            <w:r>
              <w:rPr>
                <w:rFonts w:ascii="Times New Roman CYR" w:hAnsi="Times New Roman CYR"/>
                <w:sz w:val="20"/>
                <w:szCs w:val="20"/>
              </w:rPr>
              <w:t>Т</w:t>
            </w:r>
            <w:proofErr w:type="gramStart"/>
            <w:r>
              <w:rPr>
                <w:rFonts w:ascii="Times New Roman CYR" w:hAnsi="Times New Roman CYR"/>
                <w:sz w:val="20"/>
                <w:szCs w:val="20"/>
              </w:rPr>
              <w:t>4</w:t>
            </w:r>
            <w:proofErr w:type="gramEnd"/>
          </w:p>
        </w:tc>
        <w:tc>
          <w:tcPr>
            <w:tcW w:w="577" w:type="pct"/>
          </w:tcPr>
          <w:p w:rsidR="00F76CA0" w:rsidRPr="00F5506E" w:rsidRDefault="00F76CA0" w:rsidP="00F76CA0">
            <w:pPr>
              <w:rPr>
                <w:rFonts w:ascii="Times New Roman CYR" w:hAnsi="Times New Roman CYR"/>
                <w:sz w:val="20"/>
                <w:szCs w:val="20"/>
              </w:rPr>
            </w:pPr>
            <w:r w:rsidRPr="00F5506E">
              <w:rPr>
                <w:rFonts w:ascii="Times New Roman CYR" w:hAnsi="Times New Roman CYR"/>
                <w:sz w:val="20"/>
                <w:szCs w:val="20"/>
              </w:rPr>
              <w:t xml:space="preserve">зона </w:t>
            </w:r>
            <w:r>
              <w:rPr>
                <w:rFonts w:ascii="Times New Roman CYR" w:hAnsi="Times New Roman CYR"/>
                <w:sz w:val="20"/>
                <w:szCs w:val="20"/>
              </w:rPr>
              <w:t>водного</w:t>
            </w:r>
            <w:r w:rsidRPr="00F5506E">
              <w:rPr>
                <w:rFonts w:ascii="Times New Roman CYR" w:hAnsi="Times New Roman CYR"/>
                <w:sz w:val="20"/>
                <w:szCs w:val="20"/>
              </w:rPr>
              <w:t xml:space="preserve"> транспорта</w:t>
            </w:r>
          </w:p>
        </w:tc>
        <w:tc>
          <w:tcPr>
            <w:tcW w:w="1100" w:type="pct"/>
          </w:tcPr>
          <w:p w:rsidR="00F76CA0" w:rsidRPr="00F5506E" w:rsidRDefault="00F76CA0" w:rsidP="00A215CB">
            <w:pPr>
              <w:pStyle w:val="aff1"/>
              <w:ind w:left="0"/>
              <w:rPr>
                <w:rFonts w:ascii="Times New Roman CYR" w:hAnsi="Times New Roman CYR"/>
                <w:sz w:val="20"/>
                <w:szCs w:val="20"/>
              </w:rPr>
            </w:pPr>
            <w:r>
              <w:rPr>
                <w:rFonts w:ascii="Times New Roman CYR" w:hAnsi="Times New Roman CYR"/>
                <w:sz w:val="20"/>
                <w:szCs w:val="20"/>
              </w:rPr>
              <w:t>водный транспорт</w:t>
            </w:r>
          </w:p>
        </w:tc>
        <w:tc>
          <w:tcPr>
            <w:tcW w:w="419" w:type="pct"/>
          </w:tcPr>
          <w:p w:rsidR="00F76CA0" w:rsidRPr="00F5506E" w:rsidRDefault="00F76CA0" w:rsidP="00A215CB">
            <w:pPr>
              <w:pStyle w:val="aff1"/>
              <w:ind w:left="0"/>
              <w:jc w:val="center"/>
              <w:rPr>
                <w:rFonts w:ascii="Times New Roman CYR" w:hAnsi="Times New Roman CYR"/>
                <w:sz w:val="20"/>
                <w:szCs w:val="20"/>
              </w:rPr>
            </w:pPr>
            <w:r>
              <w:rPr>
                <w:rFonts w:ascii="Times New Roman CYR" w:hAnsi="Times New Roman CYR"/>
                <w:sz w:val="20"/>
                <w:szCs w:val="20"/>
              </w:rPr>
              <w:t>7.3</w:t>
            </w:r>
          </w:p>
        </w:tc>
        <w:tc>
          <w:tcPr>
            <w:tcW w:w="901" w:type="pct"/>
          </w:tcPr>
          <w:p w:rsidR="00F76CA0" w:rsidRPr="00F5506E" w:rsidRDefault="00F76CA0" w:rsidP="00A215CB">
            <w:pPr>
              <w:jc w:val="center"/>
              <w:rPr>
                <w:rFonts w:ascii="Times New Roman CYR" w:hAnsi="Times New Roman CYR"/>
                <w:b/>
                <w:sz w:val="20"/>
                <w:szCs w:val="20"/>
              </w:rPr>
            </w:pPr>
          </w:p>
        </w:tc>
        <w:tc>
          <w:tcPr>
            <w:tcW w:w="349" w:type="pct"/>
          </w:tcPr>
          <w:p w:rsidR="00F76CA0" w:rsidRPr="00F5506E" w:rsidRDefault="00F76CA0" w:rsidP="00A215CB">
            <w:pPr>
              <w:pStyle w:val="ConsPlusNormal"/>
              <w:widowControl/>
              <w:ind w:firstLine="0"/>
              <w:jc w:val="center"/>
              <w:rPr>
                <w:rFonts w:ascii="Times New Roman CYR" w:hAnsi="Times New Roman CYR" w:cs="Times New Roman"/>
                <w:b/>
              </w:rPr>
            </w:pPr>
          </w:p>
        </w:tc>
        <w:tc>
          <w:tcPr>
            <w:tcW w:w="974" w:type="pct"/>
          </w:tcPr>
          <w:p w:rsidR="00F76CA0" w:rsidRPr="00F5506E" w:rsidRDefault="00F76CA0" w:rsidP="00A215CB">
            <w:pPr>
              <w:pStyle w:val="ConsPlusNormal"/>
              <w:widowControl/>
              <w:ind w:firstLine="0"/>
              <w:rPr>
                <w:rFonts w:ascii="Times New Roman CYR" w:hAnsi="Times New Roman CYR" w:cs="Times New Roman"/>
              </w:rPr>
            </w:pPr>
          </w:p>
        </w:tc>
        <w:tc>
          <w:tcPr>
            <w:tcW w:w="358" w:type="pct"/>
          </w:tcPr>
          <w:p w:rsidR="00F76CA0" w:rsidRPr="00F5506E" w:rsidRDefault="00F76CA0" w:rsidP="00A215CB">
            <w:pPr>
              <w:pStyle w:val="ConsPlusNormal"/>
              <w:widowControl/>
              <w:ind w:firstLine="0"/>
              <w:jc w:val="center"/>
              <w:rPr>
                <w:rFonts w:ascii="Times New Roman CYR" w:hAnsi="Times New Roman CYR" w:cs="Times New Roman"/>
                <w:b/>
              </w:rPr>
            </w:pPr>
          </w:p>
        </w:tc>
      </w:tr>
    </w:tbl>
    <w:p w:rsidR="00F76CA0" w:rsidRDefault="00F76CA0" w:rsidP="00A215CB">
      <w:pPr>
        <w:ind w:firstLine="709"/>
      </w:pPr>
    </w:p>
    <w:p w:rsidR="001908FB" w:rsidRPr="00B568C2" w:rsidRDefault="00764DB7" w:rsidP="001908FB">
      <w:pPr>
        <w:ind w:right="-1"/>
        <w:jc w:val="center"/>
        <w:rPr>
          <w:b/>
        </w:rPr>
      </w:pPr>
      <w:r>
        <w:rPr>
          <w:b/>
        </w:rPr>
        <w:t xml:space="preserve">Статья 16. </w:t>
      </w:r>
      <w:r w:rsidR="001908FB" w:rsidRPr="00B568C2">
        <w:rPr>
          <w:b/>
        </w:rPr>
        <w:t xml:space="preserve">Зоны </w:t>
      </w:r>
      <w:r w:rsidR="001908FB">
        <w:rPr>
          <w:b/>
        </w:rPr>
        <w:t>инженерной инфраструктуры</w:t>
      </w:r>
    </w:p>
    <w:p w:rsidR="009B549A" w:rsidRDefault="009B549A" w:rsidP="00A215CB">
      <w:pPr>
        <w:ind w:firstLine="709"/>
      </w:pPr>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B33F9B" w:rsidRDefault="00B33F9B" w:rsidP="00A215CB">
      <w:pPr>
        <w:ind w:firstLine="709"/>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66"/>
        <w:gridCol w:w="2081"/>
        <w:gridCol w:w="698"/>
        <w:gridCol w:w="2236"/>
        <w:gridCol w:w="714"/>
        <w:gridCol w:w="1969"/>
        <w:gridCol w:w="653"/>
      </w:tblGrid>
      <w:tr w:rsidR="001E326B" w:rsidRPr="00B568C2" w:rsidTr="00F76CA0">
        <w:tc>
          <w:tcPr>
            <w:tcW w:w="895" w:type="pct"/>
            <w:gridSpan w:val="2"/>
          </w:tcPr>
          <w:p w:rsidR="001E326B" w:rsidRPr="00E96D51" w:rsidRDefault="001E326B" w:rsidP="001E326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1E326B" w:rsidRPr="00E96D51" w:rsidRDefault="001E326B" w:rsidP="001E326B">
            <w:pPr>
              <w:tabs>
                <w:tab w:val="center" w:pos="0"/>
              </w:tabs>
              <w:jc w:val="center"/>
              <w:rPr>
                <w:b/>
                <w:sz w:val="20"/>
                <w:szCs w:val="20"/>
              </w:rPr>
            </w:pPr>
            <w:r w:rsidRPr="00E96D51">
              <w:rPr>
                <w:b/>
                <w:sz w:val="20"/>
                <w:szCs w:val="20"/>
              </w:rPr>
              <w:t>территориальной зоны</w:t>
            </w:r>
          </w:p>
        </w:tc>
        <w:tc>
          <w:tcPr>
            <w:tcW w:w="1366" w:type="pct"/>
            <w:gridSpan w:val="2"/>
          </w:tcPr>
          <w:p w:rsidR="001E326B" w:rsidRPr="00E96D51" w:rsidRDefault="001E326B" w:rsidP="001E326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0" w:type="pct"/>
            <w:gridSpan w:val="2"/>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E326B" w:rsidRPr="00B568C2" w:rsidTr="00F76CA0">
        <w:trPr>
          <w:trHeight w:val="75"/>
        </w:trPr>
        <w:tc>
          <w:tcPr>
            <w:tcW w:w="322" w:type="pct"/>
          </w:tcPr>
          <w:p w:rsidR="001E326B" w:rsidRPr="00E96D51" w:rsidRDefault="001E326B" w:rsidP="001E326B">
            <w:pPr>
              <w:jc w:val="center"/>
              <w:rPr>
                <w:b/>
                <w:sz w:val="20"/>
                <w:szCs w:val="20"/>
              </w:rPr>
            </w:pPr>
          </w:p>
        </w:tc>
        <w:tc>
          <w:tcPr>
            <w:tcW w:w="572" w:type="pct"/>
          </w:tcPr>
          <w:p w:rsidR="001E326B" w:rsidRPr="00E96D51" w:rsidRDefault="001E326B" w:rsidP="001E326B">
            <w:pPr>
              <w:jc w:val="center"/>
              <w:rPr>
                <w:b/>
                <w:sz w:val="20"/>
                <w:szCs w:val="20"/>
              </w:rPr>
            </w:pPr>
          </w:p>
        </w:tc>
        <w:tc>
          <w:tcPr>
            <w:tcW w:w="1023"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43" w:type="pct"/>
          </w:tcPr>
          <w:p w:rsidR="001E326B" w:rsidRPr="00E96D51" w:rsidRDefault="001E326B" w:rsidP="001E326B">
            <w:pPr>
              <w:ind w:firstLine="29"/>
              <w:jc w:val="center"/>
              <w:rPr>
                <w:b/>
                <w:sz w:val="20"/>
                <w:szCs w:val="20"/>
              </w:rPr>
            </w:pPr>
            <w:r w:rsidRPr="00E96D51">
              <w:rPr>
                <w:b/>
                <w:sz w:val="20"/>
                <w:szCs w:val="20"/>
              </w:rPr>
              <w:t xml:space="preserve">код </w:t>
            </w:r>
          </w:p>
          <w:p w:rsidR="001E326B" w:rsidRPr="00E96D51" w:rsidRDefault="001E326B" w:rsidP="001E326B">
            <w:pPr>
              <w:ind w:firstLine="29"/>
              <w:jc w:val="center"/>
              <w:rPr>
                <w:b/>
                <w:sz w:val="20"/>
                <w:szCs w:val="20"/>
              </w:rPr>
            </w:pPr>
            <w:r w:rsidRPr="00E96D51">
              <w:rPr>
                <w:b/>
                <w:sz w:val="20"/>
                <w:szCs w:val="20"/>
              </w:rPr>
              <w:t>вида</w:t>
            </w:r>
          </w:p>
        </w:tc>
        <w:tc>
          <w:tcPr>
            <w:tcW w:w="1099"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51" w:type="pct"/>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1E326B" w:rsidRPr="00E96D51" w:rsidRDefault="001E326B" w:rsidP="001E326B">
            <w:pPr>
              <w:jc w:val="center"/>
              <w:rPr>
                <w:b/>
                <w:sz w:val="20"/>
                <w:szCs w:val="20"/>
              </w:rPr>
            </w:pPr>
            <w:r w:rsidRPr="00E96D51">
              <w:rPr>
                <w:b/>
                <w:sz w:val="20"/>
                <w:szCs w:val="20"/>
              </w:rPr>
              <w:t xml:space="preserve">наименование </w:t>
            </w:r>
          </w:p>
        </w:tc>
        <w:tc>
          <w:tcPr>
            <w:tcW w:w="322" w:type="pct"/>
          </w:tcPr>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E326B" w:rsidRPr="00E96D51" w:rsidRDefault="001E326B" w:rsidP="001E326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F76CA0" w:rsidRPr="00B568C2" w:rsidTr="00F76CA0">
        <w:trPr>
          <w:trHeight w:val="75"/>
        </w:trPr>
        <w:tc>
          <w:tcPr>
            <w:tcW w:w="322" w:type="pct"/>
            <w:vMerge w:val="restart"/>
          </w:tcPr>
          <w:p w:rsidR="00F76CA0" w:rsidRPr="00E96D51" w:rsidRDefault="00F76CA0" w:rsidP="001E326B">
            <w:pPr>
              <w:jc w:val="center"/>
              <w:rPr>
                <w:sz w:val="20"/>
                <w:szCs w:val="20"/>
              </w:rPr>
            </w:pPr>
            <w:r>
              <w:rPr>
                <w:sz w:val="20"/>
                <w:szCs w:val="20"/>
              </w:rPr>
              <w:t>И</w:t>
            </w:r>
          </w:p>
        </w:tc>
        <w:tc>
          <w:tcPr>
            <w:tcW w:w="572" w:type="pct"/>
            <w:vMerge w:val="restart"/>
          </w:tcPr>
          <w:p w:rsidR="00F76CA0" w:rsidRPr="00E96D51" w:rsidRDefault="00F76CA0" w:rsidP="00A0662B">
            <w:pPr>
              <w:rPr>
                <w:sz w:val="20"/>
                <w:szCs w:val="20"/>
              </w:rPr>
            </w:pPr>
            <w:r w:rsidRPr="00E96D51">
              <w:rPr>
                <w:sz w:val="20"/>
                <w:szCs w:val="20"/>
              </w:rPr>
              <w:t xml:space="preserve">зона </w:t>
            </w:r>
            <w:proofErr w:type="gramStart"/>
            <w:r>
              <w:rPr>
                <w:sz w:val="20"/>
                <w:szCs w:val="20"/>
              </w:rPr>
              <w:t>инженер-ной</w:t>
            </w:r>
            <w:proofErr w:type="gramEnd"/>
            <w:r>
              <w:rPr>
                <w:sz w:val="20"/>
                <w:szCs w:val="20"/>
              </w:rPr>
              <w:t xml:space="preserve"> инфраструктуры</w:t>
            </w:r>
          </w:p>
        </w:tc>
        <w:tc>
          <w:tcPr>
            <w:tcW w:w="1023" w:type="pct"/>
          </w:tcPr>
          <w:p w:rsidR="00F76CA0" w:rsidRPr="00A2290C" w:rsidRDefault="00F76CA0" w:rsidP="001E326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F76CA0" w:rsidRPr="00E96D51" w:rsidRDefault="00F76CA0" w:rsidP="001E326B">
            <w:pPr>
              <w:pStyle w:val="aff1"/>
              <w:ind w:left="0"/>
              <w:jc w:val="center"/>
              <w:rPr>
                <w:sz w:val="20"/>
                <w:szCs w:val="20"/>
              </w:rPr>
            </w:pPr>
            <w:r>
              <w:rPr>
                <w:sz w:val="20"/>
                <w:szCs w:val="20"/>
              </w:rPr>
              <w:t>3.1</w:t>
            </w:r>
          </w:p>
        </w:tc>
        <w:tc>
          <w:tcPr>
            <w:tcW w:w="1099" w:type="pct"/>
          </w:tcPr>
          <w:p w:rsidR="00F76CA0" w:rsidRPr="00E96D51" w:rsidRDefault="00F76CA0" w:rsidP="001E326B">
            <w:pPr>
              <w:rPr>
                <w:sz w:val="20"/>
                <w:szCs w:val="20"/>
              </w:rPr>
            </w:pPr>
          </w:p>
        </w:tc>
        <w:tc>
          <w:tcPr>
            <w:tcW w:w="351" w:type="pct"/>
          </w:tcPr>
          <w:p w:rsidR="00F76CA0" w:rsidRPr="00E96D51" w:rsidRDefault="00F76CA0" w:rsidP="001E326B">
            <w:pPr>
              <w:pStyle w:val="ConsPlusNormal"/>
              <w:widowControl/>
              <w:ind w:firstLine="0"/>
              <w:jc w:val="center"/>
              <w:rPr>
                <w:rFonts w:ascii="Times New Roman" w:hAnsi="Times New Roman" w:cs="Times New Roman"/>
              </w:rPr>
            </w:pPr>
          </w:p>
        </w:tc>
        <w:tc>
          <w:tcPr>
            <w:tcW w:w="968" w:type="pct"/>
          </w:tcPr>
          <w:p w:rsidR="00F76CA0" w:rsidRPr="00E96D51" w:rsidRDefault="00F76CA0" w:rsidP="001E326B">
            <w:pPr>
              <w:pStyle w:val="ConsPlusNormal"/>
              <w:widowControl/>
              <w:ind w:firstLine="0"/>
              <w:rPr>
                <w:rFonts w:ascii="Times New Roman" w:hAnsi="Times New Roman" w:cs="Times New Roman"/>
              </w:rPr>
            </w:pPr>
          </w:p>
        </w:tc>
        <w:tc>
          <w:tcPr>
            <w:tcW w:w="322" w:type="pct"/>
          </w:tcPr>
          <w:p w:rsidR="00F76CA0" w:rsidRPr="00E96D51" w:rsidRDefault="00F76CA0" w:rsidP="001E326B">
            <w:pPr>
              <w:pStyle w:val="ConsPlusNormal"/>
              <w:widowControl/>
              <w:ind w:firstLine="0"/>
              <w:jc w:val="center"/>
              <w:rPr>
                <w:rFonts w:ascii="Times New Roman" w:hAnsi="Times New Roman" w:cs="Times New Roman"/>
                <w:b/>
              </w:rPr>
            </w:pPr>
          </w:p>
        </w:tc>
      </w:tr>
      <w:tr w:rsidR="00F76CA0" w:rsidRPr="00B568C2" w:rsidTr="00F76CA0">
        <w:trPr>
          <w:trHeight w:val="75"/>
        </w:trPr>
        <w:tc>
          <w:tcPr>
            <w:tcW w:w="322" w:type="pct"/>
            <w:vMerge/>
          </w:tcPr>
          <w:p w:rsidR="00F76CA0" w:rsidRDefault="00F76CA0" w:rsidP="001E326B">
            <w:pPr>
              <w:jc w:val="center"/>
              <w:rPr>
                <w:sz w:val="20"/>
                <w:szCs w:val="20"/>
              </w:rPr>
            </w:pPr>
          </w:p>
        </w:tc>
        <w:tc>
          <w:tcPr>
            <w:tcW w:w="572" w:type="pct"/>
            <w:vMerge/>
          </w:tcPr>
          <w:p w:rsidR="00F76CA0" w:rsidRPr="00E96D51" w:rsidRDefault="00F76CA0" w:rsidP="00A0662B">
            <w:pPr>
              <w:rPr>
                <w:sz w:val="20"/>
                <w:szCs w:val="20"/>
              </w:rPr>
            </w:pPr>
          </w:p>
        </w:tc>
        <w:tc>
          <w:tcPr>
            <w:tcW w:w="1023" w:type="pct"/>
          </w:tcPr>
          <w:p w:rsidR="00F76CA0" w:rsidRDefault="00F76CA0" w:rsidP="001E326B">
            <w:pPr>
              <w:pStyle w:val="aff1"/>
              <w:ind w:left="0"/>
              <w:rPr>
                <w:sz w:val="20"/>
                <w:szCs w:val="20"/>
              </w:rPr>
            </w:pPr>
            <w:r>
              <w:rPr>
                <w:sz w:val="20"/>
                <w:szCs w:val="20"/>
              </w:rPr>
              <w:t>Энергетика</w:t>
            </w:r>
          </w:p>
        </w:tc>
        <w:tc>
          <w:tcPr>
            <w:tcW w:w="343" w:type="pct"/>
          </w:tcPr>
          <w:p w:rsidR="00F76CA0" w:rsidRDefault="00F76CA0" w:rsidP="001E326B">
            <w:pPr>
              <w:pStyle w:val="aff1"/>
              <w:ind w:left="0"/>
              <w:jc w:val="center"/>
              <w:rPr>
                <w:sz w:val="20"/>
                <w:szCs w:val="20"/>
              </w:rPr>
            </w:pPr>
            <w:r>
              <w:rPr>
                <w:sz w:val="20"/>
                <w:szCs w:val="20"/>
              </w:rPr>
              <w:t>6.7</w:t>
            </w:r>
          </w:p>
        </w:tc>
        <w:tc>
          <w:tcPr>
            <w:tcW w:w="1099" w:type="pct"/>
          </w:tcPr>
          <w:p w:rsidR="00F76CA0" w:rsidRPr="00E96D51" w:rsidRDefault="00F76CA0" w:rsidP="001E326B">
            <w:pPr>
              <w:rPr>
                <w:sz w:val="20"/>
                <w:szCs w:val="20"/>
              </w:rPr>
            </w:pPr>
          </w:p>
        </w:tc>
        <w:tc>
          <w:tcPr>
            <w:tcW w:w="351" w:type="pct"/>
          </w:tcPr>
          <w:p w:rsidR="00F76CA0" w:rsidRPr="00E96D51" w:rsidRDefault="00F76CA0" w:rsidP="001E326B">
            <w:pPr>
              <w:pStyle w:val="ConsPlusNormal"/>
              <w:widowControl/>
              <w:ind w:firstLine="0"/>
              <w:jc w:val="center"/>
              <w:rPr>
                <w:rFonts w:ascii="Times New Roman" w:hAnsi="Times New Roman" w:cs="Times New Roman"/>
              </w:rPr>
            </w:pPr>
          </w:p>
        </w:tc>
        <w:tc>
          <w:tcPr>
            <w:tcW w:w="968" w:type="pct"/>
          </w:tcPr>
          <w:p w:rsidR="00F76CA0" w:rsidRPr="00E96D51" w:rsidRDefault="00F76CA0" w:rsidP="001E326B">
            <w:pPr>
              <w:pStyle w:val="ConsPlusNormal"/>
              <w:widowControl/>
              <w:ind w:firstLine="0"/>
              <w:rPr>
                <w:rFonts w:ascii="Times New Roman" w:hAnsi="Times New Roman" w:cs="Times New Roman"/>
              </w:rPr>
            </w:pPr>
          </w:p>
        </w:tc>
        <w:tc>
          <w:tcPr>
            <w:tcW w:w="322" w:type="pct"/>
          </w:tcPr>
          <w:p w:rsidR="00F76CA0" w:rsidRPr="00E96D51" w:rsidRDefault="00F76CA0" w:rsidP="001E326B">
            <w:pPr>
              <w:pStyle w:val="ConsPlusNormal"/>
              <w:widowControl/>
              <w:ind w:firstLine="0"/>
              <w:jc w:val="center"/>
              <w:rPr>
                <w:rFonts w:ascii="Times New Roman" w:hAnsi="Times New Roman" w:cs="Times New Roman"/>
                <w:b/>
              </w:rPr>
            </w:pPr>
          </w:p>
        </w:tc>
      </w:tr>
      <w:tr w:rsidR="00F76CA0" w:rsidRPr="00B568C2" w:rsidTr="00F76CA0">
        <w:trPr>
          <w:trHeight w:val="75"/>
        </w:trPr>
        <w:tc>
          <w:tcPr>
            <w:tcW w:w="322" w:type="pct"/>
            <w:vMerge/>
          </w:tcPr>
          <w:p w:rsidR="00F76CA0" w:rsidRDefault="00F76CA0" w:rsidP="001E326B">
            <w:pPr>
              <w:jc w:val="center"/>
              <w:rPr>
                <w:sz w:val="20"/>
                <w:szCs w:val="20"/>
              </w:rPr>
            </w:pPr>
          </w:p>
        </w:tc>
        <w:tc>
          <w:tcPr>
            <w:tcW w:w="572" w:type="pct"/>
            <w:vMerge/>
          </w:tcPr>
          <w:p w:rsidR="00F76CA0" w:rsidRPr="00E96D51" w:rsidRDefault="00F76CA0" w:rsidP="00A0662B">
            <w:pPr>
              <w:rPr>
                <w:sz w:val="20"/>
                <w:szCs w:val="20"/>
              </w:rPr>
            </w:pPr>
          </w:p>
        </w:tc>
        <w:tc>
          <w:tcPr>
            <w:tcW w:w="1023" w:type="pct"/>
          </w:tcPr>
          <w:p w:rsidR="00F76CA0" w:rsidRDefault="00F76CA0" w:rsidP="001E326B">
            <w:pPr>
              <w:pStyle w:val="aff1"/>
              <w:ind w:left="0"/>
              <w:rPr>
                <w:sz w:val="20"/>
                <w:szCs w:val="20"/>
              </w:rPr>
            </w:pPr>
            <w:r>
              <w:rPr>
                <w:sz w:val="20"/>
                <w:szCs w:val="20"/>
              </w:rPr>
              <w:t xml:space="preserve">Связь </w:t>
            </w:r>
          </w:p>
        </w:tc>
        <w:tc>
          <w:tcPr>
            <w:tcW w:w="343" w:type="pct"/>
          </w:tcPr>
          <w:p w:rsidR="00F76CA0" w:rsidRDefault="00F76CA0" w:rsidP="001E326B">
            <w:pPr>
              <w:pStyle w:val="aff1"/>
              <w:ind w:left="0"/>
              <w:jc w:val="center"/>
              <w:rPr>
                <w:sz w:val="20"/>
                <w:szCs w:val="20"/>
              </w:rPr>
            </w:pPr>
            <w:r>
              <w:rPr>
                <w:sz w:val="20"/>
                <w:szCs w:val="20"/>
              </w:rPr>
              <w:t>6.8</w:t>
            </w:r>
          </w:p>
        </w:tc>
        <w:tc>
          <w:tcPr>
            <w:tcW w:w="1099" w:type="pct"/>
          </w:tcPr>
          <w:p w:rsidR="00F76CA0" w:rsidRPr="00E96D51" w:rsidRDefault="00F76CA0" w:rsidP="001E326B">
            <w:pPr>
              <w:rPr>
                <w:sz w:val="20"/>
                <w:szCs w:val="20"/>
              </w:rPr>
            </w:pPr>
          </w:p>
        </w:tc>
        <w:tc>
          <w:tcPr>
            <w:tcW w:w="351" w:type="pct"/>
          </w:tcPr>
          <w:p w:rsidR="00F76CA0" w:rsidRPr="00E96D51" w:rsidRDefault="00F76CA0" w:rsidP="001E326B">
            <w:pPr>
              <w:pStyle w:val="ConsPlusNormal"/>
              <w:widowControl/>
              <w:ind w:firstLine="0"/>
              <w:jc w:val="center"/>
              <w:rPr>
                <w:rFonts w:ascii="Times New Roman" w:hAnsi="Times New Roman" w:cs="Times New Roman"/>
              </w:rPr>
            </w:pPr>
          </w:p>
        </w:tc>
        <w:tc>
          <w:tcPr>
            <w:tcW w:w="968" w:type="pct"/>
          </w:tcPr>
          <w:p w:rsidR="00F76CA0" w:rsidRPr="00E96D51" w:rsidRDefault="00F76CA0" w:rsidP="001E326B">
            <w:pPr>
              <w:pStyle w:val="ConsPlusNormal"/>
              <w:widowControl/>
              <w:ind w:firstLine="0"/>
              <w:rPr>
                <w:rFonts w:ascii="Times New Roman" w:hAnsi="Times New Roman" w:cs="Times New Roman"/>
              </w:rPr>
            </w:pPr>
          </w:p>
        </w:tc>
        <w:tc>
          <w:tcPr>
            <w:tcW w:w="322" w:type="pct"/>
          </w:tcPr>
          <w:p w:rsidR="00F76CA0" w:rsidRPr="00E96D51" w:rsidRDefault="00F76CA0" w:rsidP="001E326B">
            <w:pPr>
              <w:pStyle w:val="ConsPlusNormal"/>
              <w:widowControl/>
              <w:ind w:firstLine="0"/>
              <w:jc w:val="center"/>
              <w:rPr>
                <w:rFonts w:ascii="Times New Roman" w:hAnsi="Times New Roman" w:cs="Times New Roman"/>
                <w:b/>
              </w:rPr>
            </w:pPr>
          </w:p>
        </w:tc>
      </w:tr>
    </w:tbl>
    <w:p w:rsidR="00027A04" w:rsidRDefault="00027A04" w:rsidP="00A215CB">
      <w:pPr>
        <w:ind w:right="-1"/>
        <w:jc w:val="center"/>
        <w:rPr>
          <w:b/>
        </w:rPr>
      </w:pPr>
    </w:p>
    <w:p w:rsidR="00A215CB" w:rsidRPr="00B568C2" w:rsidRDefault="00B33F9B" w:rsidP="00A215CB">
      <w:pPr>
        <w:ind w:right="-1"/>
        <w:jc w:val="center"/>
        <w:rPr>
          <w:b/>
        </w:rPr>
      </w:pPr>
      <w:r>
        <w:rPr>
          <w:b/>
        </w:rPr>
        <w:t xml:space="preserve">Статья 17. </w:t>
      </w:r>
      <w:r w:rsidR="00A215CB" w:rsidRPr="00B568C2">
        <w:rPr>
          <w:b/>
        </w:rPr>
        <w:t>Рекреационные зоны</w:t>
      </w:r>
    </w:p>
    <w:p w:rsidR="00A215CB" w:rsidRDefault="00A215CB" w:rsidP="00A215CB">
      <w:pPr>
        <w:ind w:right="-1"/>
        <w:jc w:val="center"/>
        <w:rPr>
          <w:b/>
        </w:rPr>
      </w:pPr>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B33F9B" w:rsidRPr="00D65FAB" w:rsidRDefault="00B33F9B" w:rsidP="00A215CB">
      <w:pPr>
        <w:ind w:right="-1"/>
        <w:jc w:val="center"/>
        <w:rPr>
          <w:b/>
        </w:rP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1489"/>
        <w:gridCol w:w="1825"/>
        <w:gridCol w:w="710"/>
        <w:gridCol w:w="2117"/>
        <w:gridCol w:w="716"/>
        <w:gridCol w:w="1893"/>
        <w:gridCol w:w="652"/>
      </w:tblGrid>
      <w:tr w:rsidR="001E326B" w:rsidRPr="00F5506E" w:rsidTr="00B33F9B">
        <w:tc>
          <w:tcPr>
            <w:tcW w:w="1053" w:type="pct"/>
            <w:gridSpan w:val="2"/>
            <w:vMerge w:val="restar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1E326B" w:rsidRPr="00F5506E" w:rsidTr="00B33F9B">
        <w:tc>
          <w:tcPr>
            <w:tcW w:w="1053" w:type="pct"/>
            <w:gridSpan w:val="2"/>
            <w:vMerge/>
          </w:tcPr>
          <w:p w:rsidR="001E326B" w:rsidRPr="00F5506E" w:rsidRDefault="001E326B" w:rsidP="001E326B">
            <w:pPr>
              <w:jc w:val="center"/>
              <w:rPr>
                <w:rFonts w:ascii="Times New Roman CYR" w:hAnsi="Times New Roman CYR"/>
                <w:b/>
                <w:sz w:val="20"/>
                <w:szCs w:val="20"/>
              </w:rPr>
            </w:pPr>
          </w:p>
        </w:tc>
        <w:tc>
          <w:tcPr>
            <w:tcW w:w="910"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1E326B" w:rsidRPr="00F5506E" w:rsidRDefault="001E326B" w:rsidP="001E326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1E326B" w:rsidRPr="00F5506E" w:rsidRDefault="001E326B" w:rsidP="001E326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1E326B" w:rsidRPr="00F5506E" w:rsidRDefault="001E326B" w:rsidP="001E326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1E326B" w:rsidRPr="00F5506E" w:rsidRDefault="001E326B" w:rsidP="001E326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1E326B" w:rsidRPr="00F5506E" w:rsidRDefault="001E326B" w:rsidP="001E326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1E326B" w:rsidRPr="00F5506E" w:rsidTr="001E326B">
        <w:tc>
          <w:tcPr>
            <w:tcW w:w="311" w:type="pct"/>
            <w:vMerge w:val="restart"/>
          </w:tcPr>
          <w:p w:rsidR="001E326B" w:rsidRPr="00E96D51" w:rsidRDefault="001E326B" w:rsidP="001E326B">
            <w:pPr>
              <w:jc w:val="center"/>
              <w:rPr>
                <w:sz w:val="20"/>
                <w:szCs w:val="20"/>
              </w:rPr>
            </w:pPr>
            <w:proofErr w:type="gramStart"/>
            <w:r w:rsidRPr="00E96D51">
              <w:rPr>
                <w:sz w:val="20"/>
                <w:szCs w:val="20"/>
              </w:rPr>
              <w:t>Р</w:t>
            </w:r>
            <w:proofErr w:type="gramEnd"/>
          </w:p>
        </w:tc>
        <w:tc>
          <w:tcPr>
            <w:tcW w:w="743" w:type="pct"/>
            <w:vMerge w:val="restart"/>
          </w:tcPr>
          <w:p w:rsidR="001E326B" w:rsidRPr="00E96D51" w:rsidRDefault="001E326B" w:rsidP="001E326B">
            <w:pPr>
              <w:rPr>
                <w:sz w:val="20"/>
                <w:szCs w:val="20"/>
              </w:rPr>
            </w:pPr>
            <w:r w:rsidRPr="00E96D51">
              <w:rPr>
                <w:sz w:val="20"/>
                <w:szCs w:val="20"/>
              </w:rPr>
              <w:t xml:space="preserve">зона </w:t>
            </w:r>
            <w:proofErr w:type="gramStart"/>
            <w:r w:rsidRPr="00E96D51">
              <w:rPr>
                <w:sz w:val="20"/>
                <w:szCs w:val="20"/>
              </w:rPr>
              <w:t>рек</w:t>
            </w:r>
            <w:r>
              <w:rPr>
                <w:sz w:val="20"/>
                <w:szCs w:val="20"/>
              </w:rPr>
              <w:t>-</w:t>
            </w:r>
            <w:proofErr w:type="spellStart"/>
            <w:r w:rsidRPr="00E96D51">
              <w:rPr>
                <w:sz w:val="20"/>
                <w:szCs w:val="20"/>
              </w:rPr>
              <w:t>реационного</w:t>
            </w:r>
            <w:proofErr w:type="spellEnd"/>
            <w:proofErr w:type="gramEnd"/>
            <w:r w:rsidRPr="00E96D51">
              <w:rPr>
                <w:sz w:val="20"/>
                <w:szCs w:val="20"/>
              </w:rPr>
              <w:t xml:space="preserve"> назначения</w:t>
            </w:r>
          </w:p>
        </w:tc>
        <w:tc>
          <w:tcPr>
            <w:tcW w:w="910" w:type="pct"/>
          </w:tcPr>
          <w:p w:rsidR="001E326B" w:rsidRPr="00CB0C80" w:rsidRDefault="001E326B" w:rsidP="001E326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1E326B" w:rsidRPr="00E96D51" w:rsidRDefault="001E326B" w:rsidP="001E326B">
            <w:pPr>
              <w:jc w:val="center"/>
              <w:rPr>
                <w:sz w:val="20"/>
                <w:szCs w:val="20"/>
              </w:rPr>
            </w:pPr>
            <w:r w:rsidRPr="00E96D51">
              <w:rPr>
                <w:sz w:val="20"/>
                <w:szCs w:val="20"/>
              </w:rPr>
              <w:t>5.0</w:t>
            </w:r>
          </w:p>
        </w:tc>
        <w:tc>
          <w:tcPr>
            <w:tcW w:w="1056" w:type="pct"/>
          </w:tcPr>
          <w:p w:rsidR="001E326B" w:rsidRPr="00CB0C80" w:rsidRDefault="001E326B" w:rsidP="00A0662B">
            <w:pPr>
              <w:rPr>
                <w:sz w:val="20"/>
                <w:szCs w:val="20"/>
              </w:rPr>
            </w:pPr>
            <w:r w:rsidRPr="00CB0C80">
              <w:rPr>
                <w:sz w:val="20"/>
                <w:szCs w:val="20"/>
              </w:rPr>
              <w:t>Магазины</w:t>
            </w:r>
          </w:p>
        </w:tc>
        <w:tc>
          <w:tcPr>
            <w:tcW w:w="357" w:type="pct"/>
          </w:tcPr>
          <w:p w:rsidR="001E326B" w:rsidRPr="00CB0C80" w:rsidRDefault="001E326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A0662B" w:rsidRPr="00CB0C80" w:rsidRDefault="001E326B" w:rsidP="00A0662B">
            <w:pPr>
              <w:pStyle w:val="ConsPlusNormal"/>
              <w:widowControl/>
              <w:ind w:firstLine="0"/>
              <w:rPr>
                <w:rFonts w:ascii="Times New Roman" w:hAnsi="Times New Roman"/>
                <w:sz w:val="24"/>
                <w:szCs w:val="24"/>
              </w:rPr>
            </w:pPr>
            <w:r w:rsidRPr="00CB0C80">
              <w:rPr>
                <w:rFonts w:ascii="Times New Roman" w:hAnsi="Times New Roman"/>
              </w:rPr>
              <w:t xml:space="preserve">- </w:t>
            </w:r>
          </w:p>
          <w:p w:rsidR="001E326B" w:rsidRPr="00CB0C80" w:rsidRDefault="001E326B" w:rsidP="001E326B">
            <w:pPr>
              <w:pStyle w:val="ConsPlusNormal"/>
              <w:widowControl/>
              <w:ind w:firstLine="0"/>
              <w:rPr>
                <w:rFonts w:ascii="Times New Roman" w:hAnsi="Times New Roman"/>
                <w:sz w:val="24"/>
                <w:szCs w:val="24"/>
              </w:rPr>
            </w:pPr>
          </w:p>
        </w:tc>
      </w:tr>
      <w:tr w:rsidR="001E326B" w:rsidRPr="00F5506E" w:rsidTr="001E326B">
        <w:tc>
          <w:tcPr>
            <w:tcW w:w="311" w:type="pct"/>
            <w:vMerge/>
          </w:tcPr>
          <w:p w:rsidR="001E326B" w:rsidRPr="00E96D51" w:rsidRDefault="001E326B" w:rsidP="001E326B">
            <w:pPr>
              <w:jc w:val="center"/>
              <w:rPr>
                <w:sz w:val="20"/>
                <w:szCs w:val="20"/>
              </w:rPr>
            </w:pPr>
          </w:p>
        </w:tc>
        <w:tc>
          <w:tcPr>
            <w:tcW w:w="743" w:type="pct"/>
            <w:vMerge/>
          </w:tcPr>
          <w:p w:rsidR="001E326B" w:rsidRPr="00E96D51" w:rsidRDefault="001E326B" w:rsidP="001E326B">
            <w:pPr>
              <w:rPr>
                <w:sz w:val="20"/>
                <w:szCs w:val="20"/>
              </w:rPr>
            </w:pPr>
          </w:p>
        </w:tc>
        <w:tc>
          <w:tcPr>
            <w:tcW w:w="910" w:type="pct"/>
          </w:tcPr>
          <w:p w:rsidR="001E326B" w:rsidRPr="00CB0C80" w:rsidRDefault="00A0662B" w:rsidP="001E326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с</w:t>
            </w:r>
            <w:r w:rsidR="001E326B" w:rsidRPr="00CB0C80">
              <w:rPr>
                <w:rFonts w:ascii="Times New Roman" w:hAnsi="Times New Roman" w:cs="Times New Roman"/>
              </w:rPr>
              <w:t>порт</w:t>
            </w:r>
          </w:p>
        </w:tc>
        <w:tc>
          <w:tcPr>
            <w:tcW w:w="354" w:type="pct"/>
          </w:tcPr>
          <w:p w:rsidR="001E326B" w:rsidRPr="00E96D51" w:rsidRDefault="001E326B" w:rsidP="001E326B">
            <w:pPr>
              <w:jc w:val="center"/>
              <w:rPr>
                <w:sz w:val="20"/>
                <w:szCs w:val="20"/>
              </w:rPr>
            </w:pPr>
            <w:r>
              <w:rPr>
                <w:sz w:val="20"/>
                <w:szCs w:val="20"/>
              </w:rPr>
              <w:t>5.1.</w:t>
            </w:r>
          </w:p>
        </w:tc>
        <w:tc>
          <w:tcPr>
            <w:tcW w:w="1056" w:type="pct"/>
          </w:tcPr>
          <w:p w:rsidR="001E326B" w:rsidRPr="00CB0C80" w:rsidRDefault="001E326B" w:rsidP="00A0662B">
            <w:pPr>
              <w:rPr>
                <w:sz w:val="20"/>
                <w:szCs w:val="20"/>
              </w:rPr>
            </w:pPr>
            <w:r w:rsidRPr="00CB0C80">
              <w:rPr>
                <w:sz w:val="20"/>
                <w:szCs w:val="20"/>
              </w:rPr>
              <w:t>Общественное питание</w:t>
            </w:r>
          </w:p>
        </w:tc>
        <w:tc>
          <w:tcPr>
            <w:tcW w:w="357" w:type="pct"/>
          </w:tcPr>
          <w:p w:rsidR="001E326B" w:rsidRPr="00CB0C80" w:rsidRDefault="001E326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1E326B" w:rsidRPr="00F5506E" w:rsidRDefault="001E326B" w:rsidP="001E326B">
            <w:pPr>
              <w:pStyle w:val="ConsPlusNormal"/>
              <w:widowControl/>
              <w:ind w:firstLine="0"/>
              <w:jc w:val="center"/>
              <w:rPr>
                <w:rFonts w:ascii="Times New Roman CYR" w:hAnsi="Times New Roman CYR" w:cs="Times New Roman"/>
                <w:b/>
              </w:rPr>
            </w:pPr>
          </w:p>
        </w:tc>
      </w:tr>
      <w:tr w:rsidR="00A0662B" w:rsidRPr="00F5506E" w:rsidTr="001E326B">
        <w:tc>
          <w:tcPr>
            <w:tcW w:w="311" w:type="pct"/>
            <w:vMerge/>
          </w:tcPr>
          <w:p w:rsidR="00A0662B" w:rsidRPr="00E96D51" w:rsidRDefault="00A0662B" w:rsidP="001E326B">
            <w:pPr>
              <w:jc w:val="center"/>
              <w:rPr>
                <w:sz w:val="20"/>
                <w:szCs w:val="20"/>
              </w:rPr>
            </w:pPr>
          </w:p>
        </w:tc>
        <w:tc>
          <w:tcPr>
            <w:tcW w:w="743" w:type="pct"/>
            <w:vMerge/>
          </w:tcPr>
          <w:p w:rsidR="00A0662B" w:rsidRPr="00E96D51" w:rsidRDefault="00A0662B" w:rsidP="001E326B">
            <w:pPr>
              <w:rPr>
                <w:sz w:val="20"/>
                <w:szCs w:val="20"/>
              </w:rPr>
            </w:pPr>
          </w:p>
        </w:tc>
        <w:tc>
          <w:tcPr>
            <w:tcW w:w="910" w:type="pct"/>
          </w:tcPr>
          <w:p w:rsidR="00A0662B" w:rsidRPr="00CB0C80" w:rsidRDefault="00A0662B" w:rsidP="00A0662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т</w:t>
            </w:r>
            <w:r w:rsidRPr="00CB0C80">
              <w:rPr>
                <w:rFonts w:ascii="Times New Roman" w:hAnsi="Times New Roman" w:cs="Times New Roman"/>
              </w:rPr>
              <w:t>уристическое обслуживание</w:t>
            </w:r>
          </w:p>
        </w:tc>
        <w:tc>
          <w:tcPr>
            <w:tcW w:w="354" w:type="pct"/>
          </w:tcPr>
          <w:p w:rsidR="00A0662B" w:rsidRPr="00E96D51" w:rsidRDefault="00A0662B" w:rsidP="00A0662B">
            <w:pPr>
              <w:jc w:val="center"/>
              <w:rPr>
                <w:sz w:val="20"/>
                <w:szCs w:val="20"/>
              </w:rPr>
            </w:pPr>
            <w:r>
              <w:rPr>
                <w:sz w:val="20"/>
                <w:szCs w:val="20"/>
              </w:rPr>
              <w:t>5.2.1</w:t>
            </w:r>
          </w:p>
        </w:tc>
        <w:tc>
          <w:tcPr>
            <w:tcW w:w="1056" w:type="pct"/>
          </w:tcPr>
          <w:p w:rsidR="00A0662B" w:rsidRPr="00CB0C80" w:rsidRDefault="00A0662B" w:rsidP="00A0662B">
            <w:pPr>
              <w:rPr>
                <w:sz w:val="20"/>
                <w:szCs w:val="20"/>
              </w:rPr>
            </w:pPr>
            <w:r w:rsidRPr="00CB0C80">
              <w:rPr>
                <w:sz w:val="20"/>
                <w:szCs w:val="20"/>
              </w:rPr>
              <w:t>Развлечения</w:t>
            </w:r>
          </w:p>
        </w:tc>
        <w:tc>
          <w:tcPr>
            <w:tcW w:w="357" w:type="pct"/>
          </w:tcPr>
          <w:p w:rsidR="00A0662B" w:rsidRPr="00CB0C80" w:rsidRDefault="00A0662B" w:rsidP="001E326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A0662B" w:rsidRPr="00F5506E" w:rsidRDefault="00A0662B" w:rsidP="001E326B">
            <w:pPr>
              <w:pStyle w:val="ConsPlusNormal"/>
              <w:widowControl/>
              <w:ind w:firstLine="0"/>
              <w:jc w:val="center"/>
              <w:rPr>
                <w:rFonts w:ascii="Times New Roman CYR" w:hAnsi="Times New Roman CYR" w:cs="Times New Roman"/>
                <w:b/>
              </w:rPr>
            </w:pPr>
          </w:p>
        </w:tc>
      </w:tr>
      <w:tr w:rsidR="00A0662B" w:rsidRPr="00F5506E" w:rsidTr="001E326B">
        <w:tc>
          <w:tcPr>
            <w:tcW w:w="311" w:type="pct"/>
            <w:vMerge/>
          </w:tcPr>
          <w:p w:rsidR="00A0662B" w:rsidRPr="00E96D51" w:rsidRDefault="00A0662B" w:rsidP="001E326B">
            <w:pPr>
              <w:jc w:val="center"/>
              <w:rPr>
                <w:sz w:val="20"/>
                <w:szCs w:val="20"/>
              </w:rPr>
            </w:pPr>
          </w:p>
        </w:tc>
        <w:tc>
          <w:tcPr>
            <w:tcW w:w="743" w:type="pct"/>
            <w:vMerge/>
          </w:tcPr>
          <w:p w:rsidR="00A0662B" w:rsidRPr="00E96D51" w:rsidRDefault="00A0662B" w:rsidP="001E326B">
            <w:pPr>
              <w:rPr>
                <w:sz w:val="20"/>
                <w:szCs w:val="20"/>
              </w:rPr>
            </w:pPr>
          </w:p>
        </w:tc>
        <w:tc>
          <w:tcPr>
            <w:tcW w:w="910" w:type="pct"/>
          </w:tcPr>
          <w:p w:rsidR="00A0662B" w:rsidRPr="00CB0C80" w:rsidRDefault="00A0662B" w:rsidP="00A0662B">
            <w:pPr>
              <w:pStyle w:val="ConsNormal"/>
              <w:widowControl/>
              <w:tabs>
                <w:tab w:val="left" w:pos="927"/>
              </w:tabs>
              <w:suppressAutoHyphens/>
              <w:ind w:firstLine="0"/>
              <w:rPr>
                <w:rFonts w:ascii="Times New Roman" w:hAnsi="Times New Roman" w:cs="Times New Roman"/>
              </w:rPr>
            </w:pPr>
            <w:r>
              <w:rPr>
                <w:rFonts w:ascii="Times New Roman" w:hAnsi="Times New Roman" w:cs="Times New Roman"/>
              </w:rPr>
              <w:t>з</w:t>
            </w:r>
            <w:r w:rsidRPr="00CB0C80">
              <w:rPr>
                <w:rFonts w:ascii="Times New Roman" w:hAnsi="Times New Roman" w:cs="Times New Roman"/>
              </w:rPr>
              <w:t>емельные участки (территории) общего пользования</w:t>
            </w:r>
          </w:p>
        </w:tc>
        <w:tc>
          <w:tcPr>
            <w:tcW w:w="354" w:type="pct"/>
          </w:tcPr>
          <w:p w:rsidR="00A0662B" w:rsidRPr="00E96D51" w:rsidRDefault="00A0662B" w:rsidP="00A0662B">
            <w:pPr>
              <w:jc w:val="center"/>
              <w:rPr>
                <w:sz w:val="20"/>
                <w:szCs w:val="20"/>
              </w:rPr>
            </w:pPr>
            <w:r>
              <w:rPr>
                <w:sz w:val="20"/>
                <w:szCs w:val="20"/>
              </w:rPr>
              <w:t>12.0</w:t>
            </w:r>
          </w:p>
        </w:tc>
        <w:tc>
          <w:tcPr>
            <w:tcW w:w="1056" w:type="pct"/>
          </w:tcPr>
          <w:p w:rsidR="00A0662B" w:rsidRDefault="00A0662B" w:rsidP="001E326B">
            <w:pPr>
              <w:jc w:val="center"/>
              <w:rPr>
                <w:rFonts w:ascii="Times New Roman CYR" w:hAnsi="Times New Roman CYR"/>
                <w:b/>
                <w:sz w:val="20"/>
                <w:szCs w:val="20"/>
              </w:rPr>
            </w:pPr>
          </w:p>
        </w:tc>
        <w:tc>
          <w:tcPr>
            <w:tcW w:w="357" w:type="pct"/>
          </w:tcPr>
          <w:p w:rsidR="00A0662B" w:rsidRPr="00F5506E" w:rsidRDefault="00A0662B" w:rsidP="001E326B">
            <w:pPr>
              <w:pStyle w:val="ConsPlusNormal"/>
              <w:widowControl/>
              <w:ind w:firstLine="0"/>
              <w:jc w:val="center"/>
              <w:rPr>
                <w:rFonts w:ascii="Times New Roman CYR" w:hAnsi="Times New Roman CYR" w:cs="Times New Roman"/>
                <w:b/>
              </w:rPr>
            </w:pPr>
          </w:p>
        </w:tc>
        <w:tc>
          <w:tcPr>
            <w:tcW w:w="1269" w:type="pct"/>
            <w:gridSpan w:val="2"/>
            <w:vMerge/>
          </w:tcPr>
          <w:p w:rsidR="00A0662B" w:rsidRPr="00F5506E" w:rsidRDefault="00A0662B" w:rsidP="001E326B">
            <w:pPr>
              <w:pStyle w:val="ConsPlusNormal"/>
              <w:widowControl/>
              <w:ind w:firstLine="0"/>
              <w:jc w:val="center"/>
              <w:rPr>
                <w:rFonts w:ascii="Times New Roman CYR" w:hAnsi="Times New Roman CYR" w:cs="Times New Roman"/>
                <w:b/>
              </w:rPr>
            </w:pPr>
          </w:p>
        </w:tc>
      </w:tr>
    </w:tbl>
    <w:p w:rsidR="00B33F9B" w:rsidRDefault="00B33F9B" w:rsidP="00B33F9B">
      <w:pPr>
        <w:widowControl w:val="0"/>
        <w:autoSpaceDE w:val="0"/>
        <w:autoSpaceDN w:val="0"/>
        <w:adjustRightInd w:val="0"/>
        <w:ind w:firstLine="709"/>
        <w:jc w:val="both"/>
        <w:outlineLvl w:val="3"/>
      </w:pPr>
    </w:p>
    <w:p w:rsidR="00B33F9B" w:rsidRPr="005C69D9" w:rsidRDefault="00B33F9B" w:rsidP="00B33F9B">
      <w:pPr>
        <w:widowControl w:val="0"/>
        <w:autoSpaceDE w:val="0"/>
        <w:autoSpaceDN w:val="0"/>
        <w:adjustRightInd w:val="0"/>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3F9B" w:rsidRPr="005C69D9" w:rsidRDefault="00B33F9B" w:rsidP="00B33F9B">
      <w:pPr>
        <w:widowControl w:val="0"/>
        <w:autoSpaceDE w:val="0"/>
        <w:autoSpaceDN w:val="0"/>
        <w:adjustRightInd w:val="0"/>
        <w:ind w:firstLine="709"/>
        <w:jc w:val="both"/>
        <w:outlineLvl w:val="3"/>
      </w:pPr>
      <w:r w:rsidRPr="005C69D9">
        <w:t xml:space="preserve">1) предельный минимальный размер земельного участка – </w:t>
      </w:r>
      <w:r w:rsidR="00554880" w:rsidRPr="00554880">
        <w:rPr>
          <w:color w:val="000000" w:themeColor="text1"/>
        </w:rPr>
        <w:t>0,1</w:t>
      </w:r>
      <w:r w:rsidRPr="005C69D9">
        <w:t> га;</w:t>
      </w:r>
    </w:p>
    <w:p w:rsidR="00B33F9B" w:rsidRPr="005C69D9" w:rsidRDefault="00B33F9B" w:rsidP="00B33F9B">
      <w:pPr>
        <w:widowControl w:val="0"/>
        <w:autoSpaceDE w:val="0"/>
        <w:autoSpaceDN w:val="0"/>
        <w:adjustRightInd w:val="0"/>
        <w:ind w:firstLine="709"/>
        <w:jc w:val="both"/>
        <w:outlineLvl w:val="3"/>
      </w:pPr>
      <w:r w:rsidRPr="005C69D9">
        <w:t>предельный максимальн</w:t>
      </w:r>
      <w:r w:rsidR="007F5DA0">
        <w:t>ый размер земельного участка – 5</w:t>
      </w:r>
      <w:r w:rsidRPr="007F5DA0">
        <w:rPr>
          <w:color w:val="000000" w:themeColor="text1"/>
        </w:rPr>
        <w:t>0</w:t>
      </w:r>
      <w:r w:rsidRPr="005C69D9">
        <w:t> га;</w:t>
      </w:r>
    </w:p>
    <w:p w:rsidR="00B33F9B" w:rsidRPr="005C69D9" w:rsidRDefault="00B33F9B" w:rsidP="00B33F9B">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w:t>
      </w:r>
      <w:r w:rsidR="00DA0F77">
        <w:t xml:space="preserve"> </w:t>
      </w:r>
      <w:r w:rsidRPr="005C69D9">
        <w:t>– 3 м;</w:t>
      </w:r>
    </w:p>
    <w:p w:rsidR="00B33F9B" w:rsidRPr="005C69D9" w:rsidRDefault="00B33F9B" w:rsidP="00B33F9B">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4 этажа;</w:t>
      </w:r>
    </w:p>
    <w:p w:rsidR="00B33F9B" w:rsidRPr="005C69D9" w:rsidRDefault="00B33F9B" w:rsidP="00B33F9B">
      <w:pPr>
        <w:widowControl w:val="0"/>
        <w:autoSpaceDE w:val="0"/>
        <w:autoSpaceDN w:val="0"/>
        <w:adjustRightInd w:val="0"/>
        <w:ind w:firstLine="709"/>
        <w:jc w:val="both"/>
        <w:outlineLvl w:val="3"/>
      </w:pPr>
      <w:r w:rsidRPr="005C69D9">
        <w:t>предельная максимальная высота зданий, строений, сооружений – 15 м;</w:t>
      </w:r>
    </w:p>
    <w:p w:rsidR="00B33F9B" w:rsidRPr="005C69D9" w:rsidRDefault="00B33F9B" w:rsidP="00B33F9B">
      <w:pPr>
        <w:widowControl w:val="0"/>
        <w:autoSpaceDE w:val="0"/>
        <w:autoSpaceDN w:val="0"/>
        <w:adjustRightInd w:val="0"/>
        <w:ind w:firstLine="709"/>
        <w:jc w:val="both"/>
        <w:outlineLvl w:val="3"/>
      </w:pPr>
      <w:r w:rsidRPr="005C69D9">
        <w:t>4) максимальный процент застройки в границах земельного участка – 20 %.</w:t>
      </w:r>
    </w:p>
    <w:p w:rsidR="00B33F9B" w:rsidRPr="005C69D9" w:rsidRDefault="00B33F9B" w:rsidP="00B33F9B">
      <w:pPr>
        <w:widowControl w:val="0"/>
        <w:autoSpaceDE w:val="0"/>
        <w:autoSpaceDN w:val="0"/>
        <w:adjustRightInd w:val="0"/>
        <w:ind w:firstLine="709"/>
        <w:jc w:val="both"/>
        <w:outlineLvl w:val="3"/>
      </w:pPr>
      <w:r w:rsidRPr="005C69D9">
        <w:t xml:space="preserve">3. </w:t>
      </w:r>
      <w:proofErr w:type="gramStart"/>
      <w:r w:rsidRPr="005C69D9">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roofErr w:type="gramEnd"/>
    </w:p>
    <w:p w:rsidR="00BB4463" w:rsidRDefault="00BB4463" w:rsidP="00A215CB">
      <w:pPr>
        <w:ind w:right="-1"/>
        <w:jc w:val="center"/>
        <w:rPr>
          <w:b/>
        </w:rPr>
      </w:pPr>
    </w:p>
    <w:p w:rsidR="00B33F9B" w:rsidRPr="005C69D9" w:rsidRDefault="00B33F9B" w:rsidP="00B33F9B">
      <w:pPr>
        <w:widowControl w:val="0"/>
        <w:autoSpaceDE w:val="0"/>
        <w:autoSpaceDN w:val="0"/>
        <w:adjustRightInd w:val="0"/>
        <w:jc w:val="center"/>
        <w:rPr>
          <w:b/>
        </w:rPr>
      </w:pPr>
      <w:r>
        <w:rPr>
          <w:b/>
        </w:rPr>
        <w:t>Статья 18</w:t>
      </w:r>
      <w:r w:rsidRPr="005C69D9">
        <w:rPr>
          <w:b/>
        </w:rPr>
        <w:t>. Зон</w:t>
      </w:r>
      <w:r>
        <w:rPr>
          <w:b/>
        </w:rPr>
        <w:t>ы</w:t>
      </w:r>
      <w:r w:rsidRPr="005C69D9">
        <w:rPr>
          <w:b/>
        </w:rPr>
        <w:t xml:space="preserve"> сельскохозяйственного использования </w:t>
      </w:r>
    </w:p>
    <w:p w:rsidR="00B33F9B" w:rsidRPr="005C69D9" w:rsidRDefault="00B33F9B" w:rsidP="00B33F9B">
      <w:pPr>
        <w:widowControl w:val="0"/>
        <w:autoSpaceDE w:val="0"/>
        <w:autoSpaceDN w:val="0"/>
        <w:adjustRightInd w:val="0"/>
        <w:ind w:firstLine="709"/>
        <w:jc w:val="both"/>
      </w:pPr>
    </w:p>
    <w:p w:rsidR="00B33F9B" w:rsidRDefault="00B33F9B" w:rsidP="00B33F9B">
      <w:pPr>
        <w:pStyle w:val="aff1"/>
        <w:widowControl w:val="0"/>
        <w:numPr>
          <w:ilvl w:val="0"/>
          <w:numId w:val="48"/>
        </w:numPr>
        <w:autoSpaceDE w:val="0"/>
        <w:autoSpaceDN w:val="0"/>
        <w:adjustRightInd w:val="0"/>
        <w:ind w:left="0" w:firstLine="709"/>
        <w:jc w:val="both"/>
      </w:pPr>
      <w:r w:rsidRPr="005C69D9">
        <w:t>Виды разрешенного использования земельных участков и объектов капитального строительства:</w:t>
      </w:r>
    </w:p>
    <w:p w:rsidR="00B33F9B" w:rsidRPr="005C69D9" w:rsidRDefault="00B33F9B" w:rsidP="00B33F9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459"/>
        <w:gridCol w:w="2057"/>
        <w:gridCol w:w="676"/>
        <w:gridCol w:w="1877"/>
        <w:gridCol w:w="630"/>
        <w:gridCol w:w="1831"/>
        <w:gridCol w:w="10"/>
        <w:gridCol w:w="664"/>
      </w:tblGrid>
      <w:tr w:rsidR="00DA0F77" w:rsidRPr="00F5506E" w:rsidTr="001A6E54">
        <w:tc>
          <w:tcPr>
            <w:tcW w:w="1126" w:type="pct"/>
            <w:gridSpan w:val="2"/>
            <w:vMerge w:val="restart"/>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DA0F77" w:rsidRPr="00F5506E" w:rsidTr="001A6E54">
        <w:tc>
          <w:tcPr>
            <w:tcW w:w="1126" w:type="pct"/>
            <w:gridSpan w:val="2"/>
            <w:vMerge/>
          </w:tcPr>
          <w:p w:rsidR="00DA0F77" w:rsidRPr="00F5506E" w:rsidRDefault="00DA0F77" w:rsidP="001A6E54">
            <w:pPr>
              <w:jc w:val="center"/>
              <w:rPr>
                <w:b/>
                <w:sz w:val="20"/>
                <w:szCs w:val="20"/>
              </w:rPr>
            </w:pPr>
          </w:p>
        </w:tc>
        <w:tc>
          <w:tcPr>
            <w:tcW w:w="1029" w:type="pct"/>
          </w:tcPr>
          <w:p w:rsidR="00DA0F77" w:rsidRPr="00F5506E" w:rsidRDefault="00DA0F77" w:rsidP="001A6E54">
            <w:pPr>
              <w:jc w:val="center"/>
              <w:rPr>
                <w:b/>
                <w:sz w:val="20"/>
                <w:szCs w:val="20"/>
              </w:rPr>
            </w:pPr>
            <w:r w:rsidRPr="00F5506E">
              <w:rPr>
                <w:b/>
                <w:sz w:val="20"/>
                <w:szCs w:val="20"/>
              </w:rPr>
              <w:t xml:space="preserve">наименование </w:t>
            </w:r>
          </w:p>
        </w:tc>
        <w:tc>
          <w:tcPr>
            <w:tcW w:w="338" w:type="pct"/>
          </w:tcPr>
          <w:p w:rsidR="00DA0F77" w:rsidRPr="00F5506E" w:rsidRDefault="00DA0F77" w:rsidP="001A6E54">
            <w:pPr>
              <w:jc w:val="center"/>
              <w:rPr>
                <w:b/>
                <w:sz w:val="20"/>
                <w:szCs w:val="20"/>
              </w:rPr>
            </w:pPr>
            <w:r w:rsidRPr="00F5506E">
              <w:rPr>
                <w:b/>
                <w:sz w:val="20"/>
                <w:szCs w:val="20"/>
              </w:rPr>
              <w:t xml:space="preserve">код </w:t>
            </w:r>
          </w:p>
          <w:p w:rsidR="00DA0F77" w:rsidRPr="00F5506E" w:rsidRDefault="00DA0F77" w:rsidP="001A6E54">
            <w:pPr>
              <w:jc w:val="center"/>
              <w:rPr>
                <w:b/>
                <w:sz w:val="20"/>
                <w:szCs w:val="20"/>
              </w:rPr>
            </w:pPr>
            <w:r>
              <w:rPr>
                <w:b/>
                <w:sz w:val="20"/>
                <w:szCs w:val="20"/>
              </w:rPr>
              <w:t>вида</w:t>
            </w:r>
          </w:p>
        </w:tc>
        <w:tc>
          <w:tcPr>
            <w:tcW w:w="939" w:type="pct"/>
          </w:tcPr>
          <w:p w:rsidR="00DA0F77" w:rsidRPr="00F5506E" w:rsidRDefault="00DA0F77" w:rsidP="001A6E54">
            <w:pPr>
              <w:jc w:val="center"/>
              <w:rPr>
                <w:b/>
                <w:sz w:val="20"/>
                <w:szCs w:val="20"/>
              </w:rPr>
            </w:pPr>
            <w:r w:rsidRPr="00F5506E">
              <w:rPr>
                <w:b/>
                <w:sz w:val="20"/>
                <w:szCs w:val="20"/>
              </w:rPr>
              <w:t xml:space="preserve">наименование </w:t>
            </w:r>
          </w:p>
        </w:tc>
        <w:tc>
          <w:tcPr>
            <w:tcW w:w="315" w:type="pct"/>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DA0F77" w:rsidRPr="00F5506E" w:rsidRDefault="00DA0F77" w:rsidP="001A6E54">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DA0F77" w:rsidRPr="00F5506E" w:rsidRDefault="00DA0F77" w:rsidP="001A6E54">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DA0F77" w:rsidRPr="00F5506E" w:rsidRDefault="00DA0F77" w:rsidP="001A6E54">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DA0F77" w:rsidRPr="00F5506E" w:rsidTr="001A6E54">
        <w:trPr>
          <w:trHeight w:val="186"/>
        </w:trPr>
        <w:tc>
          <w:tcPr>
            <w:tcW w:w="396" w:type="pct"/>
            <w:vMerge w:val="restart"/>
          </w:tcPr>
          <w:p w:rsidR="00DA0F77" w:rsidRDefault="00DA0F77" w:rsidP="001A6E54">
            <w:pPr>
              <w:jc w:val="center"/>
              <w:rPr>
                <w:sz w:val="20"/>
                <w:szCs w:val="20"/>
              </w:rPr>
            </w:pPr>
            <w:r>
              <w:rPr>
                <w:sz w:val="20"/>
                <w:szCs w:val="20"/>
              </w:rPr>
              <w:t>СХ</w:t>
            </w:r>
          </w:p>
        </w:tc>
        <w:tc>
          <w:tcPr>
            <w:tcW w:w="730" w:type="pct"/>
            <w:vMerge w:val="restart"/>
          </w:tcPr>
          <w:p w:rsidR="00DA0F77" w:rsidRPr="00E96D51" w:rsidRDefault="00DA0F77" w:rsidP="001A6E54">
            <w:pPr>
              <w:rPr>
                <w:sz w:val="20"/>
                <w:szCs w:val="20"/>
              </w:rPr>
            </w:pPr>
            <w:r w:rsidRPr="00E96D51">
              <w:rPr>
                <w:sz w:val="20"/>
                <w:szCs w:val="20"/>
              </w:rPr>
              <w:t xml:space="preserve">зона </w:t>
            </w:r>
            <w:r>
              <w:rPr>
                <w:sz w:val="20"/>
                <w:szCs w:val="20"/>
              </w:rPr>
              <w:t>сельско-хозяйствен-</w:t>
            </w:r>
            <w:proofErr w:type="spellStart"/>
            <w:r>
              <w:rPr>
                <w:sz w:val="20"/>
                <w:szCs w:val="20"/>
              </w:rPr>
              <w:t>ного</w:t>
            </w:r>
            <w:proofErr w:type="spellEnd"/>
            <w:r>
              <w:rPr>
                <w:sz w:val="20"/>
                <w:szCs w:val="20"/>
              </w:rPr>
              <w:t xml:space="preserve"> </w:t>
            </w:r>
            <w:proofErr w:type="spellStart"/>
            <w:proofErr w:type="gramStart"/>
            <w:r>
              <w:rPr>
                <w:sz w:val="20"/>
                <w:szCs w:val="20"/>
              </w:rPr>
              <w:t>использо-вания</w:t>
            </w:r>
            <w:proofErr w:type="spellEnd"/>
            <w:proofErr w:type="gramEnd"/>
          </w:p>
        </w:tc>
        <w:tc>
          <w:tcPr>
            <w:tcW w:w="1029" w:type="pct"/>
          </w:tcPr>
          <w:p w:rsidR="00DA0F77" w:rsidRPr="00D37393" w:rsidRDefault="00DA0F77" w:rsidP="001A6E54">
            <w:pPr>
              <w:pStyle w:val="aff1"/>
              <w:ind w:left="0" w:firstLine="34"/>
              <w:rPr>
                <w:sz w:val="20"/>
                <w:szCs w:val="20"/>
              </w:rPr>
            </w:pPr>
            <w:r w:rsidRPr="00D37393">
              <w:rPr>
                <w:sz w:val="20"/>
                <w:szCs w:val="20"/>
              </w:rPr>
              <w:t>растениеводство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DA0F77" w:rsidRPr="00D37393" w:rsidRDefault="00DA0F77" w:rsidP="001A6E54">
            <w:pPr>
              <w:pStyle w:val="ConsPlusNormal"/>
              <w:jc w:val="center"/>
              <w:rPr>
                <w:rFonts w:ascii="Times New Roman" w:hAnsi="Times New Roman" w:cs="Times New Roman"/>
                <w:b/>
              </w:rPr>
            </w:pPr>
          </w:p>
        </w:tc>
      </w:tr>
      <w:tr w:rsidR="00DA0F77" w:rsidRPr="00F5506E" w:rsidTr="00DA0F77">
        <w:trPr>
          <w:trHeight w:val="868"/>
        </w:trPr>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 xml:space="preserve">выращивание </w:t>
            </w:r>
          </w:p>
          <w:p w:rsidR="00DA0F77" w:rsidRPr="00D37393" w:rsidRDefault="00DA0F77" w:rsidP="001A6E54">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DA0F77" w:rsidRPr="00D37393" w:rsidRDefault="00DA0F77" w:rsidP="001A6E54">
            <w:pPr>
              <w:pStyle w:val="aff1"/>
              <w:ind w:left="0" w:firstLine="34"/>
              <w:jc w:val="center"/>
              <w:rPr>
                <w:sz w:val="20"/>
                <w:szCs w:val="20"/>
              </w:rPr>
            </w:pPr>
            <w:r w:rsidRPr="00D37393">
              <w:rPr>
                <w:sz w:val="20"/>
                <w:szCs w:val="20"/>
              </w:rPr>
              <w:t>1.2</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jc w:val="center"/>
              <w:rPr>
                <w:rFonts w:ascii="Times New Roman" w:hAnsi="Times New Roman" w:cs="Times New Roman"/>
                <w:b/>
              </w:rPr>
            </w:pPr>
          </w:p>
        </w:tc>
        <w:tc>
          <w:tcPr>
            <w:tcW w:w="337" w:type="pct"/>
            <w:gridSpan w:val="2"/>
          </w:tcPr>
          <w:p w:rsidR="00DA0F77" w:rsidRPr="00D37393" w:rsidRDefault="00DA0F77" w:rsidP="001A6E54">
            <w:pPr>
              <w:pStyle w:val="ConsPlusNormal"/>
              <w:jc w:val="center"/>
              <w:rPr>
                <w:rFonts w:ascii="Times New Roman" w:hAnsi="Times New Roman" w:cs="Times New Roman"/>
                <w:b/>
              </w:rPr>
            </w:pPr>
          </w:p>
        </w:tc>
      </w:tr>
      <w:tr w:rsidR="00DA0F77" w:rsidRPr="00F5506E" w:rsidTr="001A6E54">
        <w:trPr>
          <w:trHeight w:val="177"/>
        </w:trPr>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овощеводство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1.3</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jc w:val="center"/>
              <w:rPr>
                <w:rFonts w:ascii="Times New Roman" w:hAnsi="Times New Roman" w:cs="Times New Roman"/>
                <w:b/>
              </w:rPr>
            </w:pPr>
          </w:p>
        </w:tc>
        <w:tc>
          <w:tcPr>
            <w:tcW w:w="337" w:type="pct"/>
            <w:gridSpan w:val="2"/>
          </w:tcPr>
          <w:p w:rsidR="00DA0F77" w:rsidRPr="00D37393" w:rsidRDefault="00DA0F77" w:rsidP="001A6E54">
            <w:pPr>
              <w:pStyle w:val="ConsPlusNormal"/>
              <w:jc w:val="center"/>
              <w:rPr>
                <w:rFonts w:ascii="Times New Roman" w:hAnsi="Times New Roman" w:cs="Times New Roman"/>
                <w:b/>
              </w:rPr>
            </w:pPr>
          </w:p>
        </w:tc>
      </w:tr>
      <w:tr w:rsidR="00DA0F77" w:rsidRPr="00F5506E" w:rsidTr="00DA0F77">
        <w:trPr>
          <w:trHeight w:val="930"/>
        </w:trPr>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DA0F77" w:rsidRPr="00D37393" w:rsidRDefault="00DA0F77" w:rsidP="001A6E54">
            <w:pPr>
              <w:pStyle w:val="aff1"/>
              <w:ind w:left="0" w:firstLine="34"/>
              <w:jc w:val="center"/>
              <w:rPr>
                <w:sz w:val="20"/>
                <w:szCs w:val="20"/>
              </w:rPr>
            </w:pPr>
            <w:r w:rsidRPr="00D37393">
              <w:rPr>
                <w:sz w:val="20"/>
                <w:szCs w:val="20"/>
              </w:rPr>
              <w:t>1.4</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jc w:val="center"/>
              <w:rPr>
                <w:rFonts w:ascii="Times New Roman" w:hAnsi="Times New Roman" w:cs="Times New Roman"/>
                <w:b/>
              </w:rPr>
            </w:pPr>
          </w:p>
        </w:tc>
        <w:tc>
          <w:tcPr>
            <w:tcW w:w="337" w:type="pct"/>
            <w:gridSpan w:val="2"/>
          </w:tcPr>
          <w:p w:rsidR="00DA0F77" w:rsidRPr="00D37393" w:rsidRDefault="00DA0F77" w:rsidP="001A6E54">
            <w:pPr>
              <w:pStyle w:val="ConsPlusNormal"/>
              <w:jc w:val="center"/>
              <w:rPr>
                <w:rFonts w:ascii="Times New Roman" w:hAnsi="Times New Roman" w:cs="Times New Roman"/>
                <w:b/>
              </w:rPr>
            </w:pPr>
          </w:p>
        </w:tc>
      </w:tr>
      <w:tr w:rsidR="00DA0F77" w:rsidRPr="00F5506E" w:rsidTr="001A6E54">
        <w:trPr>
          <w:trHeight w:val="272"/>
        </w:trPr>
        <w:tc>
          <w:tcPr>
            <w:tcW w:w="396" w:type="pct"/>
            <w:vMerge/>
          </w:tcPr>
          <w:p w:rsidR="00DA0F77" w:rsidRPr="00E96D51"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садоводство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1.5</w:t>
            </w:r>
          </w:p>
        </w:tc>
        <w:tc>
          <w:tcPr>
            <w:tcW w:w="939" w:type="pct"/>
          </w:tcPr>
          <w:p w:rsidR="00DA0F77" w:rsidRPr="00D37393" w:rsidRDefault="00DA0F77" w:rsidP="001A6E54">
            <w:pPr>
              <w:jc w:val="center"/>
              <w:rPr>
                <w:b/>
                <w:sz w:val="20"/>
                <w:szCs w:val="20"/>
              </w:rPr>
            </w:pPr>
            <w:r w:rsidRPr="00D37393">
              <w:rPr>
                <w:b/>
                <w:sz w:val="20"/>
                <w:szCs w:val="20"/>
              </w:rPr>
              <w:t>-</w:t>
            </w: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скотоводство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1.8</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звероводство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1.9</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птицеводство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1.10</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свиноводство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1.11</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пчеловодство</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1.12</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D37393" w:rsidRDefault="00DA0F77" w:rsidP="001A6E54">
            <w:pPr>
              <w:pStyle w:val="ConsPlusNormal"/>
              <w:widowControl/>
              <w:ind w:firstLine="0"/>
              <w:jc w:val="center"/>
              <w:rPr>
                <w:rFonts w:ascii="Times New Roman" w:hAnsi="Times New Roman" w:cs="Times New Roman"/>
                <w:b/>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 xml:space="preserve">хранение и переработка </w:t>
            </w:r>
            <w:proofErr w:type="spellStart"/>
            <w:proofErr w:type="gramStart"/>
            <w:r w:rsidRPr="00D37393">
              <w:rPr>
                <w:sz w:val="20"/>
                <w:szCs w:val="20"/>
              </w:rPr>
              <w:t>сельскохозяйст</w:t>
            </w:r>
            <w:proofErr w:type="spellEnd"/>
            <w:r w:rsidRPr="00D37393">
              <w:rPr>
                <w:sz w:val="20"/>
                <w:szCs w:val="20"/>
              </w:rPr>
              <w:t>-венной</w:t>
            </w:r>
            <w:proofErr w:type="gramEnd"/>
            <w:r w:rsidRPr="00D37393">
              <w:rPr>
                <w:sz w:val="20"/>
                <w:szCs w:val="20"/>
              </w:rPr>
              <w:t xml:space="preserve"> продукции</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1.15</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DA0F77" w:rsidRPr="00AE5E11" w:rsidRDefault="00DA0F77" w:rsidP="001A6E54">
            <w:pPr>
              <w:pStyle w:val="ConsPlusNormal"/>
              <w:widowControl/>
              <w:ind w:firstLine="0"/>
              <w:jc w:val="center"/>
              <w:rPr>
                <w:rFonts w:ascii="Times New Roman" w:hAnsi="Times New Roman" w:cs="Times New Roman"/>
              </w:rPr>
            </w:pPr>
            <w:r w:rsidRPr="00AE5E11">
              <w:rPr>
                <w:rFonts w:ascii="Times New Roman" w:hAnsi="Times New Roman" w:cs="Times New Roman"/>
              </w:rPr>
              <w:t>3.1</w:t>
            </w: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1.16</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AE5E11" w:rsidRDefault="00DA0F77" w:rsidP="001A6E54">
            <w:pPr>
              <w:pStyle w:val="ConsPlusNormal"/>
              <w:widowControl/>
              <w:ind w:firstLine="0"/>
              <w:jc w:val="center"/>
              <w:rPr>
                <w:rFonts w:ascii="Times New Roman" w:hAnsi="Times New Roman" w:cs="Times New Roman"/>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питомники</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1.17</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b/>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b/>
              </w:rPr>
            </w:pPr>
          </w:p>
        </w:tc>
        <w:tc>
          <w:tcPr>
            <w:tcW w:w="337" w:type="pct"/>
            <w:gridSpan w:val="2"/>
          </w:tcPr>
          <w:p w:rsidR="00DA0F77" w:rsidRPr="00AE5E11" w:rsidRDefault="00DA0F77" w:rsidP="001A6E54">
            <w:pPr>
              <w:pStyle w:val="ConsPlusNormal"/>
              <w:widowControl/>
              <w:ind w:firstLine="0"/>
              <w:jc w:val="center"/>
              <w:rPr>
                <w:rFonts w:ascii="Times New Roman" w:hAnsi="Times New Roman" w:cs="Times New Roman"/>
              </w:rPr>
            </w:pPr>
          </w:p>
        </w:tc>
      </w:tr>
      <w:tr w:rsidR="00DA0F77" w:rsidRPr="00F5506E" w:rsidTr="001A6E54">
        <w:tc>
          <w:tcPr>
            <w:tcW w:w="396" w:type="pct"/>
            <w:vMerge/>
          </w:tcPr>
          <w:p w:rsidR="00DA0F77" w:rsidRDefault="00DA0F77" w:rsidP="001A6E54">
            <w:pPr>
              <w:jc w:val="center"/>
              <w:rPr>
                <w:sz w:val="20"/>
                <w:szCs w:val="20"/>
              </w:rPr>
            </w:pPr>
          </w:p>
        </w:tc>
        <w:tc>
          <w:tcPr>
            <w:tcW w:w="730" w:type="pct"/>
            <w:vMerge/>
          </w:tcPr>
          <w:p w:rsidR="00DA0F77" w:rsidRPr="00E96D51" w:rsidRDefault="00DA0F77" w:rsidP="001A6E54">
            <w:pPr>
              <w:rPr>
                <w:sz w:val="20"/>
                <w:szCs w:val="20"/>
              </w:rPr>
            </w:pPr>
          </w:p>
        </w:tc>
        <w:tc>
          <w:tcPr>
            <w:tcW w:w="1029" w:type="pct"/>
          </w:tcPr>
          <w:p w:rsidR="00DA0F77" w:rsidRPr="00D37393" w:rsidRDefault="00DA0F77" w:rsidP="001A6E54">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DA0F77" w:rsidRPr="00D37393" w:rsidRDefault="00DA0F77" w:rsidP="001A6E54">
            <w:pPr>
              <w:pStyle w:val="aff1"/>
              <w:ind w:left="0" w:firstLine="34"/>
              <w:jc w:val="center"/>
              <w:rPr>
                <w:sz w:val="20"/>
                <w:szCs w:val="20"/>
              </w:rPr>
            </w:pPr>
            <w:r w:rsidRPr="00D37393">
              <w:rPr>
                <w:sz w:val="20"/>
                <w:szCs w:val="20"/>
              </w:rPr>
              <w:t>1.18</w:t>
            </w:r>
          </w:p>
        </w:tc>
        <w:tc>
          <w:tcPr>
            <w:tcW w:w="939" w:type="pct"/>
          </w:tcPr>
          <w:p w:rsidR="00DA0F77" w:rsidRPr="00D37393" w:rsidRDefault="00DA0F77" w:rsidP="001A6E54">
            <w:pPr>
              <w:jc w:val="center"/>
              <w:rPr>
                <w:b/>
                <w:sz w:val="20"/>
                <w:szCs w:val="20"/>
              </w:rPr>
            </w:pPr>
          </w:p>
        </w:tc>
        <w:tc>
          <w:tcPr>
            <w:tcW w:w="315" w:type="pct"/>
          </w:tcPr>
          <w:p w:rsidR="00DA0F77" w:rsidRPr="00D37393" w:rsidRDefault="00DA0F77" w:rsidP="001A6E54">
            <w:pPr>
              <w:pStyle w:val="ConsPlusNormal"/>
              <w:widowControl/>
              <w:ind w:firstLine="0"/>
              <w:jc w:val="center"/>
              <w:rPr>
                <w:rFonts w:ascii="Times New Roman" w:hAnsi="Times New Roman" w:cs="Times New Roman"/>
              </w:rPr>
            </w:pPr>
          </w:p>
        </w:tc>
        <w:tc>
          <w:tcPr>
            <w:tcW w:w="916" w:type="pct"/>
          </w:tcPr>
          <w:p w:rsidR="00DA0F77" w:rsidRPr="00D37393" w:rsidRDefault="00DA0F77" w:rsidP="001A6E54">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DA0F77" w:rsidRPr="00AE5E11" w:rsidRDefault="00DA0F77" w:rsidP="001A6E54">
            <w:pPr>
              <w:pStyle w:val="ConsPlusNormal"/>
              <w:widowControl/>
              <w:ind w:firstLine="0"/>
              <w:jc w:val="center"/>
              <w:rPr>
                <w:rFonts w:ascii="Times New Roman" w:hAnsi="Times New Roman" w:cs="Times New Roman"/>
              </w:rPr>
            </w:pPr>
            <w:r w:rsidRPr="00AE5E11">
              <w:rPr>
                <w:rFonts w:ascii="Times New Roman" w:hAnsi="Times New Roman" w:cs="Times New Roman"/>
              </w:rPr>
              <w:t>3.1</w:t>
            </w:r>
          </w:p>
        </w:tc>
      </w:tr>
    </w:tbl>
    <w:p w:rsidR="00DA0F77" w:rsidRDefault="00DA0F77" w:rsidP="00DA0F77">
      <w:pPr>
        <w:pStyle w:val="aff1"/>
        <w:widowControl w:val="0"/>
        <w:tabs>
          <w:tab w:val="left" w:pos="426"/>
        </w:tabs>
        <w:autoSpaceDE w:val="0"/>
        <w:autoSpaceDN w:val="0"/>
        <w:adjustRightInd w:val="0"/>
        <w:ind w:left="709"/>
        <w:jc w:val="both"/>
        <w:outlineLvl w:val="3"/>
      </w:pPr>
    </w:p>
    <w:p w:rsidR="00B33F9B" w:rsidRDefault="00B33F9B" w:rsidP="00A215CB">
      <w:pPr>
        <w:ind w:right="-1"/>
        <w:jc w:val="center"/>
        <w:rPr>
          <w:b/>
        </w:rPr>
      </w:pPr>
    </w:p>
    <w:p w:rsidR="00A215CB" w:rsidRPr="00B568C2" w:rsidRDefault="00B33F9B" w:rsidP="00A215CB">
      <w:pPr>
        <w:ind w:right="-1"/>
        <w:jc w:val="center"/>
        <w:rPr>
          <w:b/>
        </w:rPr>
      </w:pPr>
      <w:r>
        <w:rPr>
          <w:b/>
        </w:rPr>
        <w:t xml:space="preserve">Статья 19. </w:t>
      </w:r>
      <w:r w:rsidR="00A215CB" w:rsidRPr="00B568C2">
        <w:rPr>
          <w:b/>
        </w:rPr>
        <w:t>Зоны специального назначения</w:t>
      </w:r>
    </w:p>
    <w:p w:rsidR="00B33F9B" w:rsidRDefault="00B33F9B" w:rsidP="00A215CB">
      <w:pPr>
        <w:pStyle w:val="2"/>
        <w:spacing w:before="0" w:after="0"/>
        <w:ind w:left="426"/>
        <w:jc w:val="center"/>
        <w:rPr>
          <w:rFonts w:ascii="Times New Roman" w:hAnsi="Times New Roman" w:cs="Times New Roman"/>
          <w:i w:val="0"/>
          <w:sz w:val="24"/>
          <w:szCs w:val="24"/>
        </w:rPr>
      </w:pPr>
      <w:bookmarkStart w:id="2" w:name="_Toc212011721"/>
      <w:bookmarkStart w:id="3" w:name="_Toc249505011"/>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bookmarkEnd w:id="2"/>
    <w:bookmarkEnd w:id="3"/>
    <w:p w:rsidR="00A215CB" w:rsidRPr="00B568C2" w:rsidRDefault="00A215CB" w:rsidP="00A215CB">
      <w:pPr>
        <w:pStyle w:val="2"/>
        <w:spacing w:before="0" w:after="0"/>
        <w:ind w:left="426"/>
        <w:jc w:val="center"/>
        <w:rPr>
          <w:rFonts w:ascii="Times New Roman" w:hAnsi="Times New Roman" w:cs="Times New Roman"/>
          <w:i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459"/>
        <w:gridCol w:w="2057"/>
        <w:gridCol w:w="676"/>
        <w:gridCol w:w="1877"/>
        <w:gridCol w:w="630"/>
        <w:gridCol w:w="1841"/>
        <w:gridCol w:w="664"/>
      </w:tblGrid>
      <w:tr w:rsidR="001E326B" w:rsidRPr="00B568C2" w:rsidTr="001E326B">
        <w:tc>
          <w:tcPr>
            <w:tcW w:w="1126" w:type="pct"/>
            <w:gridSpan w:val="2"/>
            <w:vMerge w:val="restar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E326B" w:rsidRPr="00B568C2" w:rsidTr="001E326B">
        <w:tc>
          <w:tcPr>
            <w:tcW w:w="1126" w:type="pct"/>
            <w:gridSpan w:val="2"/>
            <w:vMerge/>
          </w:tcPr>
          <w:p w:rsidR="001E326B" w:rsidRPr="00F5506E" w:rsidRDefault="001E326B" w:rsidP="001E326B">
            <w:pPr>
              <w:jc w:val="center"/>
              <w:rPr>
                <w:b/>
                <w:sz w:val="20"/>
                <w:szCs w:val="20"/>
              </w:rPr>
            </w:pPr>
          </w:p>
        </w:tc>
        <w:tc>
          <w:tcPr>
            <w:tcW w:w="1029" w:type="pct"/>
          </w:tcPr>
          <w:p w:rsidR="001E326B" w:rsidRPr="00F5506E" w:rsidRDefault="001E326B" w:rsidP="001E326B">
            <w:pPr>
              <w:jc w:val="center"/>
              <w:rPr>
                <w:b/>
                <w:sz w:val="20"/>
                <w:szCs w:val="20"/>
              </w:rPr>
            </w:pPr>
            <w:r w:rsidRPr="00F5506E">
              <w:rPr>
                <w:b/>
                <w:sz w:val="20"/>
                <w:szCs w:val="20"/>
              </w:rPr>
              <w:t xml:space="preserve">наименование </w:t>
            </w:r>
          </w:p>
        </w:tc>
        <w:tc>
          <w:tcPr>
            <w:tcW w:w="338" w:type="pct"/>
          </w:tcPr>
          <w:p w:rsidR="001E326B" w:rsidRPr="00F5506E" w:rsidRDefault="001E326B" w:rsidP="001E326B">
            <w:pPr>
              <w:jc w:val="center"/>
              <w:rPr>
                <w:b/>
                <w:sz w:val="20"/>
                <w:szCs w:val="20"/>
              </w:rPr>
            </w:pPr>
            <w:r w:rsidRPr="00F5506E">
              <w:rPr>
                <w:b/>
                <w:sz w:val="20"/>
                <w:szCs w:val="20"/>
              </w:rPr>
              <w:t xml:space="preserve">код </w:t>
            </w:r>
          </w:p>
          <w:p w:rsidR="001E326B" w:rsidRPr="00F5506E" w:rsidRDefault="001E326B" w:rsidP="001E326B">
            <w:pPr>
              <w:jc w:val="center"/>
              <w:rPr>
                <w:b/>
                <w:sz w:val="20"/>
                <w:szCs w:val="20"/>
              </w:rPr>
            </w:pPr>
            <w:r>
              <w:rPr>
                <w:b/>
                <w:sz w:val="20"/>
                <w:szCs w:val="20"/>
              </w:rPr>
              <w:t>вида</w:t>
            </w:r>
          </w:p>
        </w:tc>
        <w:tc>
          <w:tcPr>
            <w:tcW w:w="939" w:type="pct"/>
          </w:tcPr>
          <w:p w:rsidR="001E326B" w:rsidRPr="00F5506E" w:rsidRDefault="001E326B" w:rsidP="001E326B">
            <w:pPr>
              <w:jc w:val="center"/>
              <w:rPr>
                <w:b/>
                <w:sz w:val="20"/>
                <w:szCs w:val="20"/>
              </w:rPr>
            </w:pPr>
            <w:r w:rsidRPr="00F5506E">
              <w:rPr>
                <w:b/>
                <w:sz w:val="20"/>
                <w:szCs w:val="20"/>
              </w:rPr>
              <w:t xml:space="preserve">наименование </w:t>
            </w: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1E326B" w:rsidRPr="00F5506E" w:rsidRDefault="001E326B" w:rsidP="001E326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1E326B" w:rsidRPr="00F5506E" w:rsidRDefault="001E326B" w:rsidP="001E326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1E326B" w:rsidRPr="00B568C2" w:rsidTr="001E326B">
        <w:tc>
          <w:tcPr>
            <w:tcW w:w="396" w:type="pct"/>
          </w:tcPr>
          <w:p w:rsidR="001E326B" w:rsidRPr="00E96D51" w:rsidRDefault="00A0662B" w:rsidP="005B3774">
            <w:pPr>
              <w:jc w:val="center"/>
              <w:rPr>
                <w:sz w:val="20"/>
                <w:szCs w:val="20"/>
              </w:rPr>
            </w:pPr>
            <w:r>
              <w:rPr>
                <w:sz w:val="20"/>
                <w:szCs w:val="20"/>
              </w:rPr>
              <w:t>С</w:t>
            </w:r>
            <w:r w:rsidR="005B3774">
              <w:rPr>
                <w:sz w:val="20"/>
                <w:szCs w:val="20"/>
              </w:rPr>
              <w:t>Н</w:t>
            </w:r>
            <w:proofErr w:type="gramStart"/>
            <w:r w:rsidR="005B3774">
              <w:rPr>
                <w:sz w:val="20"/>
                <w:szCs w:val="20"/>
              </w:rPr>
              <w:t>1</w:t>
            </w:r>
            <w:proofErr w:type="gramEnd"/>
          </w:p>
        </w:tc>
        <w:tc>
          <w:tcPr>
            <w:tcW w:w="730" w:type="pct"/>
          </w:tcPr>
          <w:p w:rsidR="001E326B" w:rsidRPr="00E96D51" w:rsidRDefault="001E326B" w:rsidP="001E326B">
            <w:pPr>
              <w:rPr>
                <w:sz w:val="20"/>
                <w:szCs w:val="20"/>
              </w:rPr>
            </w:pPr>
            <w:r w:rsidRPr="00E96D51">
              <w:rPr>
                <w:sz w:val="20"/>
                <w:szCs w:val="20"/>
              </w:rPr>
              <w:t>зона кладбищ</w:t>
            </w:r>
          </w:p>
        </w:tc>
        <w:tc>
          <w:tcPr>
            <w:tcW w:w="1029" w:type="pct"/>
          </w:tcPr>
          <w:p w:rsidR="001E326B" w:rsidRPr="00E96D51" w:rsidRDefault="001E326B" w:rsidP="001E326B">
            <w:pPr>
              <w:ind w:firstLine="30"/>
              <w:rPr>
                <w:sz w:val="20"/>
                <w:szCs w:val="20"/>
              </w:rPr>
            </w:pPr>
            <w:r w:rsidRPr="00E96D51">
              <w:rPr>
                <w:sz w:val="20"/>
                <w:szCs w:val="20"/>
              </w:rPr>
              <w:t>Ритуальная деятельность</w:t>
            </w:r>
          </w:p>
        </w:tc>
        <w:tc>
          <w:tcPr>
            <w:tcW w:w="338" w:type="pct"/>
          </w:tcPr>
          <w:p w:rsidR="001E326B" w:rsidRPr="00E96D51" w:rsidRDefault="001E326B" w:rsidP="001E326B">
            <w:pPr>
              <w:jc w:val="center"/>
              <w:rPr>
                <w:b/>
                <w:sz w:val="20"/>
                <w:szCs w:val="20"/>
              </w:rPr>
            </w:pPr>
            <w:r w:rsidRPr="00E96D51">
              <w:rPr>
                <w:sz w:val="20"/>
                <w:szCs w:val="20"/>
              </w:rPr>
              <w:t>12.1</w:t>
            </w:r>
          </w:p>
        </w:tc>
        <w:tc>
          <w:tcPr>
            <w:tcW w:w="939" w:type="pct"/>
          </w:tcPr>
          <w:p w:rsidR="001E326B" w:rsidRPr="00F5506E" w:rsidRDefault="001E326B" w:rsidP="001E326B">
            <w:pPr>
              <w:jc w:val="center"/>
              <w:rPr>
                <w:b/>
                <w:sz w:val="20"/>
                <w:szCs w:val="20"/>
              </w:rPr>
            </w:pPr>
            <w:r w:rsidRPr="00F5506E">
              <w:rPr>
                <w:b/>
                <w:sz w:val="20"/>
                <w:szCs w:val="20"/>
              </w:rPr>
              <w:t>-</w:t>
            </w: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1253" w:type="pct"/>
            <w:gridSpan w:val="2"/>
          </w:tcPr>
          <w:p w:rsidR="001E326B" w:rsidRPr="00F5506E" w:rsidRDefault="001E326B" w:rsidP="001E326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1E326B" w:rsidRPr="00B568C2" w:rsidTr="001E326B">
        <w:tc>
          <w:tcPr>
            <w:tcW w:w="396" w:type="pct"/>
            <w:vMerge w:val="restart"/>
          </w:tcPr>
          <w:p w:rsidR="001E326B" w:rsidRPr="00E96D51" w:rsidRDefault="00A0662B" w:rsidP="001E326B">
            <w:pPr>
              <w:jc w:val="center"/>
              <w:rPr>
                <w:sz w:val="20"/>
                <w:szCs w:val="20"/>
              </w:rPr>
            </w:pPr>
            <w:r>
              <w:rPr>
                <w:sz w:val="20"/>
                <w:szCs w:val="20"/>
              </w:rPr>
              <w:t>С</w:t>
            </w:r>
            <w:r w:rsidR="005B3774">
              <w:rPr>
                <w:sz w:val="20"/>
                <w:szCs w:val="20"/>
              </w:rPr>
              <w:t>Н</w:t>
            </w:r>
            <w:proofErr w:type="gramStart"/>
            <w:r w:rsidR="005B3774">
              <w:rPr>
                <w:sz w:val="20"/>
                <w:szCs w:val="20"/>
              </w:rPr>
              <w:t>2</w:t>
            </w:r>
            <w:proofErr w:type="gramEnd"/>
          </w:p>
        </w:tc>
        <w:tc>
          <w:tcPr>
            <w:tcW w:w="730" w:type="pct"/>
            <w:vMerge w:val="restart"/>
          </w:tcPr>
          <w:p w:rsidR="001E326B" w:rsidRPr="00E96D51" w:rsidRDefault="001E326B" w:rsidP="001E326B">
            <w:pPr>
              <w:rPr>
                <w:sz w:val="20"/>
                <w:szCs w:val="20"/>
              </w:rPr>
            </w:pPr>
            <w:r w:rsidRPr="00E96D51">
              <w:rPr>
                <w:sz w:val="20"/>
                <w:szCs w:val="20"/>
              </w:rPr>
              <w:t>зона размещения отходов</w:t>
            </w:r>
          </w:p>
        </w:tc>
        <w:tc>
          <w:tcPr>
            <w:tcW w:w="1029" w:type="pct"/>
          </w:tcPr>
          <w:p w:rsidR="001E326B" w:rsidRPr="00E96D51" w:rsidRDefault="001E326B" w:rsidP="001E326B">
            <w:pPr>
              <w:pStyle w:val="aff1"/>
              <w:ind w:left="0" w:firstLine="30"/>
              <w:rPr>
                <w:sz w:val="20"/>
                <w:szCs w:val="20"/>
              </w:rPr>
            </w:pPr>
            <w:r w:rsidRPr="00E96D51">
              <w:rPr>
                <w:sz w:val="20"/>
                <w:szCs w:val="20"/>
              </w:rPr>
              <w:t>Специальная</w:t>
            </w:r>
            <w:r w:rsidR="00A0662B">
              <w:rPr>
                <w:sz w:val="20"/>
                <w:szCs w:val="20"/>
              </w:rPr>
              <w:t xml:space="preserve"> деятельность</w:t>
            </w:r>
          </w:p>
        </w:tc>
        <w:tc>
          <w:tcPr>
            <w:tcW w:w="338" w:type="pct"/>
          </w:tcPr>
          <w:p w:rsidR="001E326B" w:rsidRPr="00E96D51" w:rsidRDefault="001E326B" w:rsidP="001E326B">
            <w:pPr>
              <w:jc w:val="center"/>
              <w:rPr>
                <w:b/>
                <w:sz w:val="20"/>
                <w:szCs w:val="20"/>
              </w:rPr>
            </w:pPr>
            <w:r w:rsidRPr="00E96D51">
              <w:rPr>
                <w:sz w:val="20"/>
                <w:szCs w:val="20"/>
              </w:rPr>
              <w:t>12.2</w:t>
            </w:r>
          </w:p>
        </w:tc>
        <w:tc>
          <w:tcPr>
            <w:tcW w:w="939" w:type="pct"/>
          </w:tcPr>
          <w:p w:rsidR="001E326B" w:rsidRPr="00F5506E" w:rsidRDefault="001E326B" w:rsidP="001E326B">
            <w:pPr>
              <w:jc w:val="center"/>
              <w:rPr>
                <w:b/>
                <w:sz w:val="20"/>
                <w:szCs w:val="20"/>
              </w:rPr>
            </w:pP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p>
        </w:tc>
      </w:tr>
      <w:tr w:rsidR="001E326B" w:rsidRPr="00B568C2" w:rsidTr="001E326B">
        <w:tc>
          <w:tcPr>
            <w:tcW w:w="396" w:type="pct"/>
            <w:vMerge/>
          </w:tcPr>
          <w:p w:rsidR="001E326B" w:rsidRPr="00E96D51" w:rsidRDefault="001E326B" w:rsidP="001E326B">
            <w:pPr>
              <w:jc w:val="center"/>
              <w:rPr>
                <w:sz w:val="20"/>
                <w:szCs w:val="20"/>
              </w:rPr>
            </w:pPr>
          </w:p>
        </w:tc>
        <w:tc>
          <w:tcPr>
            <w:tcW w:w="730" w:type="pct"/>
            <w:vMerge/>
          </w:tcPr>
          <w:p w:rsidR="001E326B" w:rsidRPr="00E96D51" w:rsidRDefault="001E326B" w:rsidP="001E326B">
            <w:pPr>
              <w:rPr>
                <w:sz w:val="20"/>
                <w:szCs w:val="20"/>
              </w:rPr>
            </w:pPr>
          </w:p>
        </w:tc>
        <w:tc>
          <w:tcPr>
            <w:tcW w:w="1029" w:type="pct"/>
          </w:tcPr>
          <w:p w:rsidR="001E326B" w:rsidRPr="00176EB8" w:rsidRDefault="001E326B" w:rsidP="001E326B">
            <w:pPr>
              <w:pStyle w:val="aff1"/>
              <w:ind w:left="0" w:firstLine="30"/>
              <w:rPr>
                <w:sz w:val="20"/>
                <w:szCs w:val="20"/>
              </w:rPr>
            </w:pPr>
            <w:r w:rsidRPr="00176EB8">
              <w:rPr>
                <w:sz w:val="20"/>
                <w:szCs w:val="20"/>
              </w:rPr>
              <w:t>Коммунальное обслуживание</w:t>
            </w:r>
          </w:p>
        </w:tc>
        <w:tc>
          <w:tcPr>
            <w:tcW w:w="338" w:type="pct"/>
          </w:tcPr>
          <w:p w:rsidR="001E326B" w:rsidRPr="00E96D51" w:rsidRDefault="001E326B" w:rsidP="001E326B">
            <w:pPr>
              <w:jc w:val="center"/>
              <w:rPr>
                <w:sz w:val="20"/>
                <w:szCs w:val="20"/>
              </w:rPr>
            </w:pPr>
            <w:r>
              <w:rPr>
                <w:sz w:val="20"/>
                <w:szCs w:val="20"/>
              </w:rPr>
              <w:t>3.1</w:t>
            </w:r>
          </w:p>
        </w:tc>
        <w:tc>
          <w:tcPr>
            <w:tcW w:w="939" w:type="pct"/>
          </w:tcPr>
          <w:p w:rsidR="001E326B" w:rsidRPr="00F5506E" w:rsidRDefault="001E326B" w:rsidP="001E326B">
            <w:pPr>
              <w:jc w:val="center"/>
              <w:rPr>
                <w:b/>
                <w:sz w:val="20"/>
                <w:szCs w:val="20"/>
              </w:rPr>
            </w:pPr>
          </w:p>
        </w:tc>
        <w:tc>
          <w:tcPr>
            <w:tcW w:w="315" w:type="pct"/>
          </w:tcPr>
          <w:p w:rsidR="001E326B" w:rsidRPr="00F5506E" w:rsidRDefault="001E326B" w:rsidP="001E326B">
            <w:pPr>
              <w:pStyle w:val="ConsPlusNormal"/>
              <w:widowControl/>
              <w:ind w:firstLine="0"/>
              <w:jc w:val="center"/>
              <w:rPr>
                <w:rFonts w:ascii="Times New Roman" w:hAnsi="Times New Roman" w:cs="Times New Roman"/>
                <w:b/>
              </w:rPr>
            </w:pPr>
          </w:p>
        </w:tc>
        <w:tc>
          <w:tcPr>
            <w:tcW w:w="921" w:type="pct"/>
          </w:tcPr>
          <w:p w:rsidR="001E326B" w:rsidRPr="00F5506E" w:rsidRDefault="001E326B" w:rsidP="001E326B">
            <w:pPr>
              <w:pStyle w:val="ConsPlusNormal"/>
              <w:widowControl/>
              <w:ind w:firstLine="0"/>
              <w:jc w:val="center"/>
              <w:rPr>
                <w:rFonts w:ascii="Times New Roman" w:hAnsi="Times New Roman" w:cs="Times New Roman"/>
                <w:b/>
              </w:rPr>
            </w:pPr>
          </w:p>
        </w:tc>
        <w:tc>
          <w:tcPr>
            <w:tcW w:w="332" w:type="pct"/>
          </w:tcPr>
          <w:p w:rsidR="001E326B" w:rsidRPr="00F5506E" w:rsidRDefault="001E326B" w:rsidP="001E326B">
            <w:pPr>
              <w:pStyle w:val="ConsPlusNormal"/>
              <w:widowControl/>
              <w:ind w:firstLine="0"/>
              <w:jc w:val="center"/>
              <w:rPr>
                <w:rFonts w:ascii="Times New Roman" w:hAnsi="Times New Roman" w:cs="Times New Roman"/>
                <w:b/>
              </w:rPr>
            </w:pPr>
          </w:p>
        </w:tc>
      </w:tr>
    </w:tbl>
    <w:p w:rsidR="00D512B8" w:rsidRDefault="00D512B8" w:rsidP="00B33F9B">
      <w:pPr>
        <w:widowControl w:val="0"/>
        <w:tabs>
          <w:tab w:val="left" w:pos="426"/>
        </w:tabs>
        <w:autoSpaceDE w:val="0"/>
        <w:autoSpaceDN w:val="0"/>
        <w:adjustRightInd w:val="0"/>
        <w:ind w:left="284"/>
        <w:jc w:val="both"/>
        <w:outlineLvl w:val="3"/>
      </w:pPr>
    </w:p>
    <w:p w:rsidR="00B33F9B" w:rsidRDefault="00B33F9B" w:rsidP="00B33F9B">
      <w:pPr>
        <w:widowControl w:val="0"/>
        <w:tabs>
          <w:tab w:val="left" w:pos="426"/>
        </w:tabs>
        <w:autoSpaceDE w:val="0"/>
        <w:autoSpaceDN w:val="0"/>
        <w:adjustRightInd w:val="0"/>
        <w:ind w:left="284"/>
        <w:jc w:val="both"/>
        <w:outlineLvl w:val="3"/>
      </w:pPr>
      <w:r>
        <w:t>2.</w:t>
      </w: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3F9B" w:rsidRPr="005C69D9" w:rsidRDefault="00B33F9B" w:rsidP="00B33F9B">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t xml:space="preserve">для размещения кладбища </w:t>
      </w:r>
      <w:r w:rsidRPr="005C69D9">
        <w:t xml:space="preserve">– </w:t>
      </w:r>
      <w:r>
        <w:t>4</w:t>
      </w:r>
      <w:r w:rsidRPr="005C69D9">
        <w:t>0 га;</w:t>
      </w:r>
    </w:p>
    <w:p w:rsidR="00B33F9B" w:rsidRPr="005C69D9" w:rsidRDefault="00B33F9B" w:rsidP="00B33F9B">
      <w:pPr>
        <w:widowControl w:val="0"/>
        <w:autoSpaceDE w:val="0"/>
        <w:autoSpaceDN w:val="0"/>
        <w:adjustRightInd w:val="0"/>
        <w:ind w:left="426"/>
        <w:jc w:val="both"/>
        <w:outlineLvl w:val="3"/>
      </w:pPr>
      <w:r w:rsidRPr="005C69D9">
        <w:t>2</w:t>
      </w:r>
      <w:r>
        <w:t>)м</w:t>
      </w:r>
      <w:r w:rsidRPr="00364F45">
        <w:t>инимальная площадь мест захоронения от общей площади кладбища — 65–70%</w:t>
      </w:r>
    </w:p>
    <w:p w:rsidR="00B33F9B" w:rsidRPr="005C69D9" w:rsidRDefault="00B33F9B" w:rsidP="00B33F9B">
      <w:pPr>
        <w:widowControl w:val="0"/>
        <w:autoSpaceDE w:val="0"/>
        <w:autoSpaceDN w:val="0"/>
        <w:adjustRightInd w:val="0"/>
        <w:ind w:left="426"/>
        <w:jc w:val="both"/>
        <w:outlineLvl w:val="3"/>
      </w:pPr>
      <w:r>
        <w:t>3) м</w:t>
      </w:r>
      <w:r w:rsidRPr="00364F45">
        <w:t>инимальная ширина зоны зеленых насаждений по периметру кладбищ, крематориев — 20 м </w:t>
      </w:r>
    </w:p>
    <w:p w:rsidR="00B33F9B" w:rsidRDefault="00B33F9B" w:rsidP="00B33F9B">
      <w:pPr>
        <w:widowControl w:val="0"/>
        <w:autoSpaceDE w:val="0"/>
        <w:autoSpaceDN w:val="0"/>
        <w:adjustRightInd w:val="0"/>
        <w:ind w:firstLine="540"/>
        <w:jc w:val="both"/>
        <w:outlineLvl w:val="3"/>
      </w:pPr>
      <w:r>
        <w:t>4) и</w:t>
      </w:r>
      <w:r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p w:rsidR="00B33F9B" w:rsidRPr="008A386B" w:rsidRDefault="00B33F9B" w:rsidP="00B33F9B">
      <w:pPr>
        <w:widowControl w:val="0"/>
        <w:autoSpaceDE w:val="0"/>
        <w:autoSpaceDN w:val="0"/>
        <w:adjustRightInd w:val="0"/>
        <w:ind w:firstLine="540"/>
        <w:jc w:val="both"/>
        <w:outlineLvl w:val="3"/>
      </w:pPr>
      <w:r>
        <w:t>5) о</w:t>
      </w:r>
      <w:r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5B3774" w:rsidRDefault="005B3774" w:rsidP="00A0662B">
      <w:pPr>
        <w:ind w:right="-1"/>
        <w:jc w:val="center"/>
        <w:rPr>
          <w:b/>
        </w:rPr>
      </w:pPr>
    </w:p>
    <w:p w:rsidR="00DA0F77" w:rsidRDefault="00DA0F77" w:rsidP="00A0662B">
      <w:pPr>
        <w:ind w:right="-1"/>
        <w:jc w:val="center"/>
        <w:rPr>
          <w:b/>
        </w:rPr>
      </w:pPr>
    </w:p>
    <w:p w:rsidR="00DA0F77" w:rsidRDefault="00DA0F77" w:rsidP="00A0662B">
      <w:pPr>
        <w:ind w:right="-1"/>
        <w:jc w:val="center"/>
        <w:rPr>
          <w:b/>
        </w:rPr>
      </w:pPr>
    </w:p>
    <w:p w:rsidR="00DA0F77" w:rsidRDefault="00DA0F77" w:rsidP="00A0662B">
      <w:pPr>
        <w:ind w:right="-1"/>
        <w:jc w:val="center"/>
        <w:rPr>
          <w:b/>
        </w:rPr>
      </w:pPr>
    </w:p>
    <w:p w:rsidR="00DA0F77" w:rsidRDefault="00DA0F77" w:rsidP="00A0662B">
      <w:pPr>
        <w:ind w:right="-1"/>
        <w:jc w:val="center"/>
        <w:rPr>
          <w:b/>
        </w:rPr>
      </w:pPr>
    </w:p>
    <w:p w:rsidR="00DA0F77" w:rsidRDefault="00DA0F77" w:rsidP="00A0662B">
      <w:pPr>
        <w:ind w:right="-1"/>
        <w:jc w:val="center"/>
        <w:rPr>
          <w:b/>
        </w:rPr>
      </w:pPr>
    </w:p>
    <w:p w:rsidR="00DA0F77" w:rsidRDefault="00DA0F77" w:rsidP="00A0662B">
      <w:pPr>
        <w:ind w:right="-1"/>
        <w:jc w:val="center"/>
        <w:rPr>
          <w:b/>
        </w:rPr>
      </w:pPr>
    </w:p>
    <w:p w:rsidR="00A0662B" w:rsidRPr="00B568C2" w:rsidRDefault="00B33F9B" w:rsidP="00A0662B">
      <w:pPr>
        <w:ind w:right="-1"/>
        <w:jc w:val="center"/>
        <w:rPr>
          <w:b/>
        </w:rPr>
      </w:pPr>
      <w:r>
        <w:rPr>
          <w:b/>
        </w:rPr>
        <w:t xml:space="preserve">Статья 20. </w:t>
      </w:r>
      <w:r w:rsidR="00A0662B">
        <w:rPr>
          <w:b/>
        </w:rPr>
        <w:t>Территории общего пользования</w:t>
      </w:r>
    </w:p>
    <w:p w:rsidR="00B33F9B" w:rsidRDefault="00B33F9B" w:rsidP="00A0662B">
      <w:pPr>
        <w:pStyle w:val="2"/>
        <w:spacing w:before="0" w:after="0"/>
        <w:ind w:left="426"/>
        <w:jc w:val="center"/>
        <w:rPr>
          <w:rFonts w:ascii="Times New Roman" w:hAnsi="Times New Roman" w:cs="Times New Roman"/>
          <w:i w:val="0"/>
          <w:sz w:val="24"/>
          <w:szCs w:val="24"/>
        </w:rPr>
      </w:pPr>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0662B" w:rsidRPr="00B568C2" w:rsidRDefault="00A0662B" w:rsidP="00A0662B">
      <w:pPr>
        <w:pStyle w:val="2"/>
        <w:spacing w:before="0" w:after="0"/>
        <w:ind w:left="426"/>
        <w:jc w:val="center"/>
        <w:rPr>
          <w:rFonts w:ascii="Times New Roman" w:hAnsi="Times New Roman" w:cs="Times New Roman"/>
          <w:i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459"/>
        <w:gridCol w:w="2057"/>
        <w:gridCol w:w="676"/>
        <w:gridCol w:w="1877"/>
        <w:gridCol w:w="630"/>
        <w:gridCol w:w="1841"/>
        <w:gridCol w:w="664"/>
      </w:tblGrid>
      <w:tr w:rsidR="00A0662B" w:rsidRPr="00B568C2" w:rsidTr="00A0662B">
        <w:tc>
          <w:tcPr>
            <w:tcW w:w="1126" w:type="pct"/>
            <w:gridSpan w:val="2"/>
            <w:vMerge w:val="restar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0662B" w:rsidRPr="00B568C2" w:rsidTr="00A0662B">
        <w:tc>
          <w:tcPr>
            <w:tcW w:w="1126" w:type="pct"/>
            <w:gridSpan w:val="2"/>
            <w:vMerge/>
          </w:tcPr>
          <w:p w:rsidR="00A0662B" w:rsidRPr="00F5506E" w:rsidRDefault="00A0662B" w:rsidP="00A0662B">
            <w:pPr>
              <w:jc w:val="center"/>
              <w:rPr>
                <w:b/>
                <w:sz w:val="20"/>
                <w:szCs w:val="20"/>
              </w:rPr>
            </w:pPr>
          </w:p>
        </w:tc>
        <w:tc>
          <w:tcPr>
            <w:tcW w:w="102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38" w:type="pct"/>
          </w:tcPr>
          <w:p w:rsidR="00A0662B" w:rsidRPr="00F5506E" w:rsidRDefault="00A0662B" w:rsidP="00A0662B">
            <w:pPr>
              <w:jc w:val="center"/>
              <w:rPr>
                <w:b/>
                <w:sz w:val="20"/>
                <w:szCs w:val="20"/>
              </w:rPr>
            </w:pPr>
            <w:r w:rsidRPr="00F5506E">
              <w:rPr>
                <w:b/>
                <w:sz w:val="20"/>
                <w:szCs w:val="20"/>
              </w:rPr>
              <w:t xml:space="preserve">код </w:t>
            </w:r>
          </w:p>
          <w:p w:rsidR="00A0662B" w:rsidRPr="00F5506E" w:rsidRDefault="00A0662B" w:rsidP="00A0662B">
            <w:pPr>
              <w:jc w:val="center"/>
              <w:rPr>
                <w:b/>
                <w:sz w:val="20"/>
                <w:szCs w:val="20"/>
              </w:rPr>
            </w:pPr>
            <w:r>
              <w:rPr>
                <w:b/>
                <w:sz w:val="20"/>
                <w:szCs w:val="20"/>
              </w:rPr>
              <w:t>вида</w:t>
            </w:r>
          </w:p>
        </w:tc>
        <w:tc>
          <w:tcPr>
            <w:tcW w:w="93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A0662B" w:rsidRPr="00B568C2" w:rsidTr="00A0662B">
        <w:tc>
          <w:tcPr>
            <w:tcW w:w="396" w:type="pct"/>
          </w:tcPr>
          <w:p w:rsidR="00A0662B" w:rsidRPr="00E96D51" w:rsidRDefault="00A0662B" w:rsidP="00A0662B">
            <w:pPr>
              <w:jc w:val="center"/>
              <w:rPr>
                <w:sz w:val="20"/>
                <w:szCs w:val="20"/>
              </w:rPr>
            </w:pPr>
            <w:r>
              <w:rPr>
                <w:sz w:val="20"/>
                <w:szCs w:val="20"/>
              </w:rPr>
              <w:t>ТОП</w:t>
            </w:r>
          </w:p>
        </w:tc>
        <w:tc>
          <w:tcPr>
            <w:tcW w:w="730" w:type="pct"/>
          </w:tcPr>
          <w:p w:rsidR="00A0662B" w:rsidRPr="00E96D51" w:rsidRDefault="00A0662B" w:rsidP="00A0662B">
            <w:pPr>
              <w:rPr>
                <w:sz w:val="20"/>
                <w:szCs w:val="20"/>
              </w:rPr>
            </w:pPr>
            <w:r>
              <w:rPr>
                <w:sz w:val="20"/>
                <w:szCs w:val="20"/>
              </w:rPr>
              <w:t>Территория общего пользования</w:t>
            </w:r>
          </w:p>
        </w:tc>
        <w:tc>
          <w:tcPr>
            <w:tcW w:w="1029" w:type="pct"/>
          </w:tcPr>
          <w:p w:rsidR="00A0662B" w:rsidRPr="00E96D51" w:rsidRDefault="00A0662B" w:rsidP="00A0662B">
            <w:pPr>
              <w:ind w:firstLine="30"/>
              <w:rPr>
                <w:sz w:val="20"/>
                <w:szCs w:val="20"/>
              </w:rPr>
            </w:pPr>
            <w:r>
              <w:rPr>
                <w:sz w:val="20"/>
                <w:szCs w:val="20"/>
              </w:rPr>
              <w:t>Земельные участки общего пользования</w:t>
            </w:r>
          </w:p>
        </w:tc>
        <w:tc>
          <w:tcPr>
            <w:tcW w:w="338" w:type="pct"/>
          </w:tcPr>
          <w:p w:rsidR="00A0662B" w:rsidRPr="00E96D51" w:rsidRDefault="00A0662B" w:rsidP="00A0662B">
            <w:pPr>
              <w:jc w:val="center"/>
              <w:rPr>
                <w:b/>
                <w:sz w:val="20"/>
                <w:szCs w:val="20"/>
              </w:rPr>
            </w:pPr>
            <w:r w:rsidRPr="00E96D51">
              <w:rPr>
                <w:sz w:val="20"/>
                <w:szCs w:val="20"/>
              </w:rPr>
              <w:t>12.</w:t>
            </w:r>
            <w:r>
              <w:rPr>
                <w:sz w:val="20"/>
                <w:szCs w:val="20"/>
              </w:rPr>
              <w:t>0</w:t>
            </w:r>
          </w:p>
        </w:tc>
        <w:tc>
          <w:tcPr>
            <w:tcW w:w="939" w:type="pct"/>
          </w:tcPr>
          <w:p w:rsidR="00A0662B" w:rsidRPr="00F5506E" w:rsidRDefault="00A0662B" w:rsidP="00A0662B">
            <w:pPr>
              <w:jc w:val="center"/>
              <w:rPr>
                <w:b/>
                <w:sz w:val="20"/>
                <w:szCs w:val="20"/>
              </w:rPr>
            </w:pPr>
            <w:r w:rsidRPr="00F5506E">
              <w:rPr>
                <w:b/>
                <w:sz w:val="20"/>
                <w:szCs w:val="20"/>
              </w:rPr>
              <w:t>-</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BB4463" w:rsidRDefault="00BB4463" w:rsidP="00A0662B">
      <w:pPr>
        <w:ind w:right="-1"/>
        <w:jc w:val="center"/>
        <w:rPr>
          <w:b/>
        </w:rPr>
      </w:pPr>
    </w:p>
    <w:p w:rsidR="00A0662B" w:rsidRDefault="00B06B59" w:rsidP="00A0662B">
      <w:pPr>
        <w:ind w:right="-1"/>
        <w:jc w:val="center"/>
        <w:rPr>
          <w:b/>
        </w:rPr>
      </w:pPr>
      <w:r>
        <w:rPr>
          <w:b/>
        </w:rPr>
        <w:t>Статья 21</w:t>
      </w:r>
      <w:r w:rsidR="00B33F9B">
        <w:rPr>
          <w:b/>
        </w:rPr>
        <w:t xml:space="preserve">. </w:t>
      </w:r>
      <w:r w:rsidR="005B3774">
        <w:rPr>
          <w:b/>
        </w:rPr>
        <w:t>Территории объектов культурного наследия</w:t>
      </w:r>
    </w:p>
    <w:p w:rsidR="00B33F9B" w:rsidRPr="00B568C2" w:rsidRDefault="00B33F9B" w:rsidP="00A0662B">
      <w:pPr>
        <w:ind w:right="-1"/>
        <w:jc w:val="center"/>
        <w:rPr>
          <w:b/>
        </w:rPr>
      </w:pPr>
    </w:p>
    <w:p w:rsidR="00B33F9B" w:rsidRPr="00A23122" w:rsidRDefault="00B33F9B" w:rsidP="00B33F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0662B" w:rsidRPr="00B568C2" w:rsidRDefault="00A0662B" w:rsidP="00A0662B">
      <w:pPr>
        <w:pStyle w:val="2"/>
        <w:spacing w:before="0" w:after="0"/>
        <w:ind w:left="426"/>
        <w:jc w:val="center"/>
        <w:rPr>
          <w:rFonts w:ascii="Times New Roman" w:hAnsi="Times New Roman" w:cs="Times New Roman"/>
          <w:i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459"/>
        <w:gridCol w:w="2057"/>
        <w:gridCol w:w="676"/>
        <w:gridCol w:w="1877"/>
        <w:gridCol w:w="630"/>
        <w:gridCol w:w="1841"/>
        <w:gridCol w:w="664"/>
      </w:tblGrid>
      <w:tr w:rsidR="00A0662B" w:rsidRPr="00B568C2" w:rsidTr="00A0662B">
        <w:tc>
          <w:tcPr>
            <w:tcW w:w="1126" w:type="pct"/>
            <w:gridSpan w:val="2"/>
            <w:vMerge w:val="restar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0662B" w:rsidRPr="00B568C2" w:rsidTr="00A0662B">
        <w:tc>
          <w:tcPr>
            <w:tcW w:w="1126" w:type="pct"/>
            <w:gridSpan w:val="2"/>
            <w:vMerge/>
          </w:tcPr>
          <w:p w:rsidR="00A0662B" w:rsidRPr="00F5506E" w:rsidRDefault="00A0662B" w:rsidP="00A0662B">
            <w:pPr>
              <w:jc w:val="center"/>
              <w:rPr>
                <w:b/>
                <w:sz w:val="20"/>
                <w:szCs w:val="20"/>
              </w:rPr>
            </w:pPr>
          </w:p>
        </w:tc>
        <w:tc>
          <w:tcPr>
            <w:tcW w:w="102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38" w:type="pct"/>
          </w:tcPr>
          <w:p w:rsidR="00A0662B" w:rsidRPr="00F5506E" w:rsidRDefault="00A0662B" w:rsidP="00A0662B">
            <w:pPr>
              <w:jc w:val="center"/>
              <w:rPr>
                <w:b/>
                <w:sz w:val="20"/>
                <w:szCs w:val="20"/>
              </w:rPr>
            </w:pPr>
            <w:r w:rsidRPr="00F5506E">
              <w:rPr>
                <w:b/>
                <w:sz w:val="20"/>
                <w:szCs w:val="20"/>
              </w:rPr>
              <w:t xml:space="preserve">код </w:t>
            </w:r>
          </w:p>
          <w:p w:rsidR="00A0662B" w:rsidRPr="00F5506E" w:rsidRDefault="00A0662B" w:rsidP="00A0662B">
            <w:pPr>
              <w:jc w:val="center"/>
              <w:rPr>
                <w:b/>
                <w:sz w:val="20"/>
                <w:szCs w:val="20"/>
              </w:rPr>
            </w:pPr>
            <w:r>
              <w:rPr>
                <w:b/>
                <w:sz w:val="20"/>
                <w:szCs w:val="20"/>
              </w:rPr>
              <w:t>вида</w:t>
            </w:r>
          </w:p>
        </w:tc>
        <w:tc>
          <w:tcPr>
            <w:tcW w:w="939" w:type="pct"/>
          </w:tcPr>
          <w:p w:rsidR="00A0662B" w:rsidRPr="00F5506E" w:rsidRDefault="00A0662B" w:rsidP="00A0662B">
            <w:pPr>
              <w:jc w:val="center"/>
              <w:rPr>
                <w:b/>
                <w:sz w:val="20"/>
                <w:szCs w:val="20"/>
              </w:rPr>
            </w:pPr>
            <w:r w:rsidRPr="00F5506E">
              <w:rPr>
                <w:b/>
                <w:sz w:val="20"/>
                <w:szCs w:val="20"/>
              </w:rPr>
              <w:t xml:space="preserve">наименование </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A0662B" w:rsidRPr="00F5506E" w:rsidRDefault="00A0662B" w:rsidP="00A0662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A0662B" w:rsidRPr="00B568C2" w:rsidTr="00A0662B">
        <w:tc>
          <w:tcPr>
            <w:tcW w:w="396" w:type="pct"/>
          </w:tcPr>
          <w:p w:rsidR="00A0662B" w:rsidRPr="00E96D51" w:rsidRDefault="005B3774" w:rsidP="00A0662B">
            <w:pPr>
              <w:jc w:val="center"/>
              <w:rPr>
                <w:sz w:val="20"/>
                <w:szCs w:val="20"/>
              </w:rPr>
            </w:pPr>
            <w:r>
              <w:rPr>
                <w:sz w:val="20"/>
                <w:szCs w:val="20"/>
              </w:rPr>
              <w:t>КН</w:t>
            </w:r>
          </w:p>
        </w:tc>
        <w:tc>
          <w:tcPr>
            <w:tcW w:w="730" w:type="pct"/>
          </w:tcPr>
          <w:p w:rsidR="00A0662B" w:rsidRPr="00E96D51" w:rsidRDefault="00A0662B" w:rsidP="005B3774">
            <w:pPr>
              <w:rPr>
                <w:sz w:val="20"/>
                <w:szCs w:val="20"/>
              </w:rPr>
            </w:pPr>
            <w:r w:rsidRPr="00E96D51">
              <w:rPr>
                <w:sz w:val="20"/>
                <w:szCs w:val="20"/>
              </w:rPr>
              <w:t xml:space="preserve">зона </w:t>
            </w:r>
            <w:r w:rsidR="005B3774">
              <w:rPr>
                <w:sz w:val="20"/>
                <w:szCs w:val="20"/>
              </w:rPr>
              <w:t>объектов культурного наследия</w:t>
            </w:r>
          </w:p>
        </w:tc>
        <w:tc>
          <w:tcPr>
            <w:tcW w:w="1029" w:type="pct"/>
          </w:tcPr>
          <w:p w:rsidR="00A0662B" w:rsidRPr="00E96D51" w:rsidRDefault="002A40DD" w:rsidP="00A0662B">
            <w:pPr>
              <w:ind w:firstLine="30"/>
              <w:rPr>
                <w:sz w:val="20"/>
                <w:szCs w:val="20"/>
              </w:rPr>
            </w:pPr>
            <w:r>
              <w:rPr>
                <w:sz w:val="20"/>
                <w:szCs w:val="20"/>
              </w:rPr>
              <w:t>историко-культурная деятельность</w:t>
            </w:r>
          </w:p>
        </w:tc>
        <w:tc>
          <w:tcPr>
            <w:tcW w:w="338" w:type="pct"/>
          </w:tcPr>
          <w:p w:rsidR="00A0662B" w:rsidRPr="00E96D51" w:rsidRDefault="002A40DD" w:rsidP="00A0662B">
            <w:pPr>
              <w:jc w:val="center"/>
              <w:rPr>
                <w:b/>
                <w:sz w:val="20"/>
                <w:szCs w:val="20"/>
              </w:rPr>
            </w:pPr>
            <w:r>
              <w:rPr>
                <w:sz w:val="20"/>
                <w:szCs w:val="20"/>
              </w:rPr>
              <w:t>9</w:t>
            </w:r>
            <w:r w:rsidR="00A0662B" w:rsidRPr="00E96D51">
              <w:rPr>
                <w:sz w:val="20"/>
                <w:szCs w:val="20"/>
              </w:rPr>
              <w:t>.</w:t>
            </w:r>
            <w:r w:rsidR="00A0662B">
              <w:rPr>
                <w:sz w:val="20"/>
                <w:szCs w:val="20"/>
              </w:rPr>
              <w:t>3</w:t>
            </w:r>
          </w:p>
        </w:tc>
        <w:tc>
          <w:tcPr>
            <w:tcW w:w="939" w:type="pct"/>
          </w:tcPr>
          <w:p w:rsidR="00A0662B" w:rsidRPr="00F5506E" w:rsidRDefault="00A0662B" w:rsidP="00A0662B">
            <w:pPr>
              <w:jc w:val="center"/>
              <w:rPr>
                <w:b/>
                <w:sz w:val="20"/>
                <w:szCs w:val="20"/>
              </w:rPr>
            </w:pPr>
            <w:r w:rsidRPr="00F5506E">
              <w:rPr>
                <w:b/>
                <w:sz w:val="20"/>
                <w:szCs w:val="20"/>
              </w:rPr>
              <w:t>-</w:t>
            </w:r>
          </w:p>
        </w:tc>
        <w:tc>
          <w:tcPr>
            <w:tcW w:w="315" w:type="pct"/>
          </w:tcPr>
          <w:p w:rsidR="00A0662B" w:rsidRPr="00F5506E" w:rsidRDefault="00A0662B" w:rsidP="00A0662B">
            <w:pPr>
              <w:pStyle w:val="ConsPlusNormal"/>
              <w:widowControl/>
              <w:ind w:firstLine="0"/>
              <w:jc w:val="center"/>
              <w:rPr>
                <w:rFonts w:ascii="Times New Roman" w:hAnsi="Times New Roman" w:cs="Times New Roman"/>
                <w:b/>
              </w:rPr>
            </w:pPr>
          </w:p>
        </w:tc>
        <w:tc>
          <w:tcPr>
            <w:tcW w:w="1253" w:type="pct"/>
            <w:gridSpan w:val="2"/>
          </w:tcPr>
          <w:p w:rsidR="00A0662B" w:rsidRPr="00F5506E" w:rsidRDefault="00A0662B" w:rsidP="00A0662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2A40DD" w:rsidRDefault="002A40DD" w:rsidP="00331552">
      <w:pPr>
        <w:widowControl w:val="0"/>
        <w:autoSpaceDE w:val="0"/>
        <w:autoSpaceDN w:val="0"/>
        <w:adjustRightInd w:val="0"/>
        <w:ind w:firstLine="540"/>
        <w:jc w:val="both"/>
        <w:outlineLvl w:val="3"/>
      </w:pPr>
    </w:p>
    <w:p w:rsidR="00E10A0A" w:rsidRPr="00E10A0A" w:rsidRDefault="00B06B59" w:rsidP="00E10A0A">
      <w:pPr>
        <w:widowControl w:val="0"/>
        <w:autoSpaceDE w:val="0"/>
        <w:autoSpaceDN w:val="0"/>
        <w:adjustRightInd w:val="0"/>
        <w:jc w:val="center"/>
        <w:outlineLvl w:val="2"/>
        <w:rPr>
          <w:b/>
        </w:rPr>
      </w:pPr>
      <w:bookmarkStart w:id="4" w:name="Par1676"/>
      <w:bookmarkEnd w:id="4"/>
      <w:r>
        <w:rPr>
          <w:b/>
        </w:rPr>
        <w:t>Статья 22</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D512B8">
        <w:t>МО</w:t>
      </w:r>
      <w:r w:rsidR="00FC64D0">
        <w:t xml:space="preserve"> ГП «Бабушкинское»</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90AFE" w:rsidRDefault="00490AFE" w:rsidP="00E10A0A">
      <w:pPr>
        <w:widowControl w:val="0"/>
        <w:autoSpaceDE w:val="0"/>
        <w:autoSpaceDN w:val="0"/>
        <w:adjustRightInd w:val="0"/>
        <w:ind w:firstLine="540"/>
        <w:jc w:val="both"/>
        <w:outlineLvl w:val="2"/>
      </w:pP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854"/>
        <w:gridCol w:w="2596"/>
        <w:gridCol w:w="2108"/>
        <w:gridCol w:w="2409"/>
      </w:tblGrid>
      <w:tr w:rsidR="00CE038C" w:rsidRPr="005E2E95" w:rsidTr="00D220D4">
        <w:trPr>
          <w:cantSplit/>
          <w:trHeight w:val="645"/>
          <w:jc w:val="center"/>
        </w:trPr>
        <w:tc>
          <w:tcPr>
            <w:tcW w:w="624" w:type="dxa"/>
          </w:tcPr>
          <w:p w:rsidR="00CE038C" w:rsidRPr="005E2E95" w:rsidRDefault="00CE038C" w:rsidP="00D220D4">
            <w:pPr>
              <w:ind w:left="-6"/>
              <w:jc w:val="center"/>
              <w:rPr>
                <w:b/>
                <w:color w:val="000000"/>
              </w:rPr>
            </w:pPr>
            <w:r w:rsidRPr="005E2E95">
              <w:rPr>
                <w:b/>
                <w:color w:val="000000"/>
              </w:rPr>
              <w:t xml:space="preserve">№ </w:t>
            </w:r>
            <w:proofErr w:type="gramStart"/>
            <w:r w:rsidRPr="005E2E95">
              <w:rPr>
                <w:b/>
                <w:color w:val="000000"/>
              </w:rPr>
              <w:t>п</w:t>
            </w:r>
            <w:proofErr w:type="gramEnd"/>
            <w:r w:rsidRPr="005E2E95">
              <w:rPr>
                <w:b/>
                <w:color w:val="000000"/>
              </w:rPr>
              <w:t>/п</w:t>
            </w:r>
          </w:p>
        </w:tc>
        <w:tc>
          <w:tcPr>
            <w:tcW w:w="1854" w:type="dxa"/>
            <w:vAlign w:val="center"/>
          </w:tcPr>
          <w:p w:rsidR="00CE038C" w:rsidRPr="005E2E95" w:rsidRDefault="00CE038C" w:rsidP="00D220D4">
            <w:pPr>
              <w:jc w:val="center"/>
              <w:rPr>
                <w:b/>
                <w:color w:val="000000"/>
              </w:rPr>
            </w:pPr>
            <w:r w:rsidRPr="005E2E95">
              <w:rPr>
                <w:b/>
                <w:color w:val="000000"/>
              </w:rPr>
              <w:t>Зоны с особыми условиями использования территории</w:t>
            </w:r>
          </w:p>
        </w:tc>
        <w:tc>
          <w:tcPr>
            <w:tcW w:w="2728" w:type="dxa"/>
            <w:vAlign w:val="center"/>
          </w:tcPr>
          <w:p w:rsidR="00CE038C" w:rsidRPr="005E2E95" w:rsidRDefault="00CE038C" w:rsidP="00D220D4">
            <w:pPr>
              <w:jc w:val="center"/>
              <w:rPr>
                <w:b/>
                <w:color w:val="000000"/>
              </w:rPr>
            </w:pPr>
            <w:r w:rsidRPr="005E2E95">
              <w:rPr>
                <w:b/>
                <w:color w:val="000000"/>
              </w:rPr>
              <w:t>Назначение объекта</w:t>
            </w:r>
          </w:p>
        </w:tc>
        <w:tc>
          <w:tcPr>
            <w:tcW w:w="2009" w:type="dxa"/>
            <w:vAlign w:val="center"/>
          </w:tcPr>
          <w:p w:rsidR="00CE038C" w:rsidRPr="005E2E95" w:rsidRDefault="00CE038C" w:rsidP="00D220D4">
            <w:pPr>
              <w:jc w:val="center"/>
              <w:rPr>
                <w:b/>
                <w:color w:val="000000"/>
              </w:rPr>
            </w:pPr>
            <w:r w:rsidRPr="00D71472">
              <w:rPr>
                <w:b/>
              </w:rPr>
              <w:t xml:space="preserve">Параметры </w:t>
            </w:r>
            <w:proofErr w:type="spellStart"/>
            <w:r w:rsidRPr="00D71472">
              <w:rPr>
                <w:b/>
              </w:rPr>
              <w:t>и</w:t>
            </w:r>
            <w:r>
              <w:rPr>
                <w:b/>
                <w:color w:val="000000"/>
              </w:rPr>
              <w:t>размеры</w:t>
            </w:r>
            <w:proofErr w:type="spellEnd"/>
            <w:r>
              <w:rPr>
                <w:b/>
                <w:color w:val="000000"/>
              </w:rPr>
              <w:t xml:space="preserve"> </w:t>
            </w:r>
            <w:r w:rsidRPr="005E2E95">
              <w:rPr>
                <w:b/>
                <w:color w:val="000000"/>
              </w:rPr>
              <w:t>ограничений</w:t>
            </w:r>
          </w:p>
        </w:tc>
        <w:tc>
          <w:tcPr>
            <w:tcW w:w="2342" w:type="dxa"/>
          </w:tcPr>
          <w:p w:rsidR="00CE038C" w:rsidRDefault="00CE038C" w:rsidP="00D220D4">
            <w:pPr>
              <w:autoSpaceDE w:val="0"/>
              <w:autoSpaceDN w:val="0"/>
              <w:adjustRightInd w:val="0"/>
              <w:jc w:val="center"/>
              <w:rPr>
                <w:rFonts w:cs="TimesNewRoman"/>
              </w:rPr>
            </w:pPr>
          </w:p>
          <w:p w:rsidR="00CE038C" w:rsidRPr="00D71472" w:rsidRDefault="00CE038C" w:rsidP="00D220D4">
            <w:pPr>
              <w:autoSpaceDE w:val="0"/>
              <w:autoSpaceDN w:val="0"/>
              <w:adjustRightInd w:val="0"/>
              <w:jc w:val="center"/>
              <w:rPr>
                <w:rFonts w:cs="TimesNewRoman"/>
                <w:b/>
              </w:rPr>
            </w:pPr>
            <w:r w:rsidRPr="00D71472">
              <w:rPr>
                <w:rFonts w:cs="TimesNewRoman"/>
                <w:b/>
              </w:rPr>
              <w:t>Нормативный</w:t>
            </w:r>
          </w:p>
          <w:p w:rsidR="00CE038C" w:rsidRPr="00AD0A08" w:rsidRDefault="00CE038C" w:rsidP="00D220D4">
            <w:pPr>
              <w:jc w:val="center"/>
              <w:rPr>
                <w:b/>
                <w:color w:val="000000"/>
              </w:rPr>
            </w:pPr>
            <w:r w:rsidRPr="00D71472">
              <w:rPr>
                <w:rFonts w:cs="TimesNewRoman"/>
                <w:b/>
              </w:rPr>
              <w:t>документ</w:t>
            </w:r>
          </w:p>
        </w:tc>
      </w:tr>
      <w:tr w:rsidR="00CE038C" w:rsidRPr="005E2E95" w:rsidTr="00D220D4">
        <w:trPr>
          <w:cantSplit/>
          <w:trHeight w:val="415"/>
          <w:jc w:val="center"/>
        </w:trPr>
        <w:tc>
          <w:tcPr>
            <w:tcW w:w="624" w:type="dxa"/>
            <w:vMerge w:val="restart"/>
            <w:vAlign w:val="center"/>
          </w:tcPr>
          <w:p w:rsidR="00CE038C" w:rsidRPr="005E2E95" w:rsidRDefault="00CE038C" w:rsidP="00D220D4">
            <w:pPr>
              <w:ind w:left="-6"/>
              <w:jc w:val="center"/>
              <w:rPr>
                <w:color w:val="000000"/>
              </w:rPr>
            </w:pPr>
            <w:r w:rsidRPr="005E2E95">
              <w:rPr>
                <w:color w:val="000000"/>
              </w:rPr>
              <w:t>1</w:t>
            </w:r>
          </w:p>
        </w:tc>
        <w:tc>
          <w:tcPr>
            <w:tcW w:w="1854" w:type="dxa"/>
            <w:vMerge w:val="restart"/>
            <w:vAlign w:val="center"/>
          </w:tcPr>
          <w:p w:rsidR="00CE038C" w:rsidRPr="005E2E95" w:rsidRDefault="00CE038C" w:rsidP="00D220D4">
            <w:pPr>
              <w:rPr>
                <w:color w:val="000000"/>
              </w:rPr>
            </w:pPr>
            <w:r w:rsidRPr="005E2E95">
              <w:rPr>
                <w:color w:val="000000"/>
              </w:rPr>
              <w:t>Охранная зона</w:t>
            </w:r>
          </w:p>
        </w:tc>
        <w:tc>
          <w:tcPr>
            <w:tcW w:w="2728" w:type="dxa"/>
            <w:vAlign w:val="center"/>
          </w:tcPr>
          <w:p w:rsidR="00CE038C" w:rsidRDefault="00CE038C" w:rsidP="00D220D4">
            <w:pPr>
              <w:rPr>
                <w:color w:val="000000"/>
              </w:rPr>
            </w:pPr>
            <w:r w:rsidRPr="005E2E95">
              <w:rPr>
                <w:color w:val="000000"/>
              </w:rPr>
              <w:t xml:space="preserve">Охранная зона </w:t>
            </w:r>
          </w:p>
          <w:p w:rsidR="00CE038C" w:rsidRPr="005E2E95" w:rsidRDefault="00CE038C" w:rsidP="00D220D4">
            <w:pPr>
              <w:rPr>
                <w:color w:val="000000"/>
              </w:rPr>
            </w:pPr>
            <w:r w:rsidRPr="005E2E95">
              <w:rPr>
                <w:color w:val="000000"/>
              </w:rPr>
              <w:t xml:space="preserve">ЛЭП </w:t>
            </w:r>
            <w:r>
              <w:rPr>
                <w:color w:val="000000"/>
              </w:rPr>
              <w:t>50</w:t>
            </w:r>
            <w:r w:rsidRPr="005E2E95">
              <w:rPr>
                <w:color w:val="000000"/>
              </w:rPr>
              <w:t>0 кВ</w:t>
            </w:r>
          </w:p>
        </w:tc>
        <w:tc>
          <w:tcPr>
            <w:tcW w:w="2009" w:type="dxa"/>
            <w:vAlign w:val="center"/>
          </w:tcPr>
          <w:p w:rsidR="00CE038C" w:rsidRPr="005E2E95" w:rsidRDefault="00CE038C" w:rsidP="00D220D4">
            <w:pPr>
              <w:jc w:val="center"/>
              <w:rPr>
                <w:color w:val="000000"/>
              </w:rPr>
            </w:pPr>
            <w:r>
              <w:rPr>
                <w:color w:val="000000"/>
              </w:rPr>
              <w:t>3</w:t>
            </w:r>
            <w:r w:rsidRPr="005E2E95">
              <w:rPr>
                <w:color w:val="000000"/>
              </w:rPr>
              <w:t>0 м</w:t>
            </w:r>
            <w:r w:rsidRPr="00AD0A08">
              <w:t xml:space="preserve"> по обе стороны вдоль воздушных линий электропередачи</w:t>
            </w:r>
          </w:p>
        </w:tc>
        <w:tc>
          <w:tcPr>
            <w:tcW w:w="2342" w:type="dxa"/>
            <w:vMerge w:val="restart"/>
          </w:tcPr>
          <w:p w:rsidR="00CE038C" w:rsidRPr="00AD0A08" w:rsidRDefault="00CE038C" w:rsidP="00D220D4">
            <w:r w:rsidRPr="00AD0A08">
              <w:t xml:space="preserve">Постановление Правительства РФ от 24.02.2009 № 160 "Правила </w:t>
            </w:r>
            <w:r w:rsidRPr="00AD0A08">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E038C" w:rsidRPr="005E2E95" w:rsidTr="00D220D4">
        <w:trPr>
          <w:cantSplit/>
          <w:trHeight w:val="415"/>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Default="00CE038C" w:rsidP="00D220D4">
            <w:pPr>
              <w:rPr>
                <w:color w:val="000000"/>
              </w:rPr>
            </w:pPr>
            <w:r w:rsidRPr="005E2E95">
              <w:rPr>
                <w:color w:val="000000"/>
              </w:rPr>
              <w:t xml:space="preserve">Охранная зона </w:t>
            </w:r>
          </w:p>
          <w:p w:rsidR="00CE038C" w:rsidRPr="005E2E95" w:rsidRDefault="00CE038C" w:rsidP="00D220D4">
            <w:pPr>
              <w:rPr>
                <w:color w:val="000000"/>
              </w:rPr>
            </w:pPr>
            <w:r w:rsidRPr="005E2E95">
              <w:rPr>
                <w:color w:val="000000"/>
              </w:rPr>
              <w:t xml:space="preserve">ЛЭП </w:t>
            </w:r>
            <w:r>
              <w:rPr>
                <w:color w:val="000000"/>
              </w:rPr>
              <w:t>22</w:t>
            </w:r>
            <w:r w:rsidRPr="005E2E95">
              <w:rPr>
                <w:color w:val="000000"/>
              </w:rPr>
              <w:t>0 кВ</w:t>
            </w:r>
          </w:p>
        </w:tc>
        <w:tc>
          <w:tcPr>
            <w:tcW w:w="2009" w:type="dxa"/>
            <w:vAlign w:val="center"/>
          </w:tcPr>
          <w:p w:rsidR="00CE038C" w:rsidRPr="005E2E95" w:rsidRDefault="00CE038C" w:rsidP="00D220D4">
            <w:pPr>
              <w:jc w:val="center"/>
              <w:rPr>
                <w:color w:val="000000"/>
              </w:rPr>
            </w:pPr>
            <w:r>
              <w:rPr>
                <w:color w:val="000000"/>
              </w:rPr>
              <w:t>25</w:t>
            </w:r>
            <w:r w:rsidRPr="005E2E95">
              <w:rPr>
                <w:color w:val="000000"/>
              </w:rPr>
              <w:t xml:space="preserve"> м</w:t>
            </w:r>
            <w:r w:rsidRPr="00AD0A08">
              <w:t xml:space="preserve"> по обе стороны вдоль воздушных линий электропередачи</w:t>
            </w:r>
          </w:p>
        </w:tc>
        <w:tc>
          <w:tcPr>
            <w:tcW w:w="2342" w:type="dxa"/>
            <w:vMerge/>
          </w:tcPr>
          <w:p w:rsidR="00CE038C" w:rsidRPr="00AD0A08" w:rsidRDefault="00CE038C" w:rsidP="00D220D4"/>
        </w:tc>
      </w:tr>
      <w:tr w:rsidR="00CE038C" w:rsidRPr="005E2E95" w:rsidTr="00D220D4">
        <w:trPr>
          <w:cantSplit/>
          <w:trHeight w:val="415"/>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Default="00CE038C" w:rsidP="00D220D4">
            <w:pPr>
              <w:rPr>
                <w:color w:val="000000"/>
              </w:rPr>
            </w:pPr>
            <w:r w:rsidRPr="005E2E95">
              <w:rPr>
                <w:color w:val="000000"/>
              </w:rPr>
              <w:t xml:space="preserve">Охранная зона </w:t>
            </w:r>
          </w:p>
          <w:p w:rsidR="00CE038C" w:rsidRPr="005E2E95" w:rsidRDefault="00CE038C" w:rsidP="00D220D4">
            <w:pPr>
              <w:rPr>
                <w:color w:val="000000"/>
              </w:rPr>
            </w:pPr>
            <w:r w:rsidRPr="005E2E95">
              <w:rPr>
                <w:color w:val="000000"/>
              </w:rPr>
              <w:t xml:space="preserve">ЛЭП </w:t>
            </w:r>
            <w:r>
              <w:rPr>
                <w:color w:val="000000"/>
              </w:rPr>
              <w:t xml:space="preserve">35 </w:t>
            </w:r>
            <w:r w:rsidRPr="005E2E95">
              <w:rPr>
                <w:color w:val="000000"/>
              </w:rPr>
              <w:t>кВ</w:t>
            </w:r>
          </w:p>
        </w:tc>
        <w:tc>
          <w:tcPr>
            <w:tcW w:w="2009" w:type="dxa"/>
            <w:vAlign w:val="center"/>
          </w:tcPr>
          <w:p w:rsidR="00CE038C" w:rsidRPr="005E2E95" w:rsidRDefault="00CE038C" w:rsidP="00D220D4">
            <w:pPr>
              <w:jc w:val="center"/>
              <w:rPr>
                <w:color w:val="000000"/>
              </w:rPr>
            </w:pPr>
            <w:r>
              <w:rPr>
                <w:color w:val="000000"/>
              </w:rPr>
              <w:t>15</w:t>
            </w:r>
            <w:r w:rsidRPr="005E2E95">
              <w:rPr>
                <w:color w:val="000000"/>
              </w:rPr>
              <w:t xml:space="preserve"> м</w:t>
            </w:r>
            <w:r w:rsidRPr="00AD0A08">
              <w:t xml:space="preserve"> по обе стороны вдоль воздушных линий электропередачи</w:t>
            </w:r>
          </w:p>
        </w:tc>
        <w:tc>
          <w:tcPr>
            <w:tcW w:w="2342" w:type="dxa"/>
            <w:vMerge/>
          </w:tcPr>
          <w:p w:rsidR="00CE038C" w:rsidRPr="00AD0A08" w:rsidRDefault="00CE038C" w:rsidP="00D220D4"/>
        </w:tc>
      </w:tr>
      <w:tr w:rsidR="00CE038C" w:rsidRPr="005E2E95" w:rsidTr="00D220D4">
        <w:trPr>
          <w:cantSplit/>
          <w:trHeight w:val="415"/>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Default="00CE038C" w:rsidP="00D220D4">
            <w:pPr>
              <w:rPr>
                <w:color w:val="000000"/>
              </w:rPr>
            </w:pPr>
            <w:r w:rsidRPr="005E2E95">
              <w:rPr>
                <w:color w:val="000000"/>
              </w:rPr>
              <w:t xml:space="preserve">Охранная зона </w:t>
            </w:r>
          </w:p>
          <w:p w:rsidR="00CE038C" w:rsidRPr="005E2E95" w:rsidRDefault="00CE038C" w:rsidP="00D220D4">
            <w:pPr>
              <w:rPr>
                <w:color w:val="000000"/>
              </w:rPr>
            </w:pPr>
            <w:r w:rsidRPr="005E2E95">
              <w:rPr>
                <w:color w:val="000000"/>
              </w:rPr>
              <w:t>ЛЭП 10 кВ</w:t>
            </w:r>
          </w:p>
        </w:tc>
        <w:tc>
          <w:tcPr>
            <w:tcW w:w="2009" w:type="dxa"/>
            <w:vAlign w:val="center"/>
          </w:tcPr>
          <w:p w:rsidR="00CE038C" w:rsidRPr="005E2E95" w:rsidRDefault="00CE038C" w:rsidP="00D220D4">
            <w:pPr>
              <w:jc w:val="center"/>
              <w:rPr>
                <w:color w:val="000000"/>
              </w:rPr>
            </w:pPr>
            <w:r w:rsidRPr="005E2E95">
              <w:rPr>
                <w:color w:val="000000"/>
              </w:rPr>
              <w:t>10 м</w:t>
            </w:r>
            <w:r w:rsidRPr="00AD0A08">
              <w:t xml:space="preserve"> по обе стороны вдоль воздушных линий электропередачи</w:t>
            </w:r>
          </w:p>
        </w:tc>
        <w:tc>
          <w:tcPr>
            <w:tcW w:w="2342" w:type="dxa"/>
            <w:vMerge/>
          </w:tcPr>
          <w:p w:rsidR="00CE038C" w:rsidRPr="00AD0A08" w:rsidRDefault="00CE038C" w:rsidP="00D220D4"/>
        </w:tc>
      </w:tr>
      <w:tr w:rsidR="00CE038C" w:rsidRPr="005E2E95" w:rsidTr="00D220D4">
        <w:trPr>
          <w:cantSplit/>
          <w:trHeight w:val="415"/>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AE071E" w:rsidRDefault="00CE038C" w:rsidP="00D220D4">
            <w:pPr>
              <w:rPr>
                <w:color w:val="000000"/>
              </w:rPr>
            </w:pPr>
            <w:r>
              <w:rPr>
                <w:color w:val="000000"/>
              </w:rPr>
              <w:t>Придорожные полосы</w:t>
            </w:r>
            <w:r w:rsidRPr="00AE071E">
              <w:rPr>
                <w:color w:val="000000"/>
              </w:rPr>
              <w:t xml:space="preserve"> автомобильных дорог </w:t>
            </w:r>
            <w:r>
              <w:rPr>
                <w:color w:val="000000"/>
              </w:rPr>
              <w:t xml:space="preserve">федерального значения </w:t>
            </w:r>
          </w:p>
        </w:tc>
        <w:tc>
          <w:tcPr>
            <w:tcW w:w="2009" w:type="dxa"/>
            <w:vAlign w:val="center"/>
          </w:tcPr>
          <w:p w:rsidR="00CE038C" w:rsidRPr="00AE071E" w:rsidRDefault="00CE038C" w:rsidP="00D220D4">
            <w:pPr>
              <w:jc w:val="center"/>
              <w:rPr>
                <w:color w:val="000000"/>
              </w:rPr>
            </w:pPr>
            <w:r>
              <w:rPr>
                <w:color w:val="000000"/>
              </w:rPr>
              <w:t>75</w:t>
            </w:r>
            <w:r w:rsidRPr="00AE071E">
              <w:rPr>
                <w:color w:val="000000"/>
              </w:rPr>
              <w:t xml:space="preserve"> м</w:t>
            </w:r>
          </w:p>
        </w:tc>
        <w:tc>
          <w:tcPr>
            <w:tcW w:w="2342" w:type="dxa"/>
          </w:tcPr>
          <w:p w:rsidR="00CE038C" w:rsidRPr="00AD0A08" w:rsidRDefault="00CE038C" w:rsidP="00D220D4">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CE038C" w:rsidRPr="005E2E95" w:rsidTr="00D220D4">
        <w:trPr>
          <w:cantSplit/>
          <w:trHeight w:val="415"/>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D27006" w:rsidRDefault="00CE038C" w:rsidP="00D220D4">
            <w:pPr>
              <w:rPr>
                <w:rFonts w:ascii="Times New Roman CYR" w:hAnsi="Times New Roman CYR"/>
                <w:color w:val="000000"/>
              </w:rPr>
            </w:pPr>
            <w:r w:rsidRPr="00D27006">
              <w:rPr>
                <w:rFonts w:ascii="Times New Roman CYR" w:hAnsi="Times New Roman CYR"/>
                <w:color w:val="000000"/>
              </w:rPr>
              <w:t>Охранная зона железной дороги</w:t>
            </w:r>
          </w:p>
        </w:tc>
        <w:tc>
          <w:tcPr>
            <w:tcW w:w="2009" w:type="dxa"/>
            <w:vAlign w:val="center"/>
          </w:tcPr>
          <w:p w:rsidR="00CE038C" w:rsidRPr="00D27006" w:rsidRDefault="00CE038C" w:rsidP="00D220D4">
            <w:pPr>
              <w:jc w:val="center"/>
              <w:rPr>
                <w:rFonts w:ascii="Times New Roman CYR" w:hAnsi="Times New Roman CYR"/>
                <w:color w:val="000000"/>
              </w:rPr>
            </w:pPr>
          </w:p>
          <w:p w:rsidR="00CE038C" w:rsidRPr="00D27006" w:rsidRDefault="00CE038C" w:rsidP="00D220D4">
            <w:pPr>
              <w:jc w:val="center"/>
              <w:rPr>
                <w:rFonts w:ascii="Times New Roman CYR" w:hAnsi="Times New Roman CYR"/>
                <w:color w:val="000000"/>
              </w:rPr>
            </w:pPr>
          </w:p>
          <w:p w:rsidR="00CE038C" w:rsidRPr="00D27006" w:rsidRDefault="00CE038C" w:rsidP="00D220D4">
            <w:pPr>
              <w:jc w:val="center"/>
              <w:rPr>
                <w:rFonts w:ascii="Times New Roman CYR" w:hAnsi="Times New Roman CYR"/>
                <w:color w:val="000000"/>
              </w:rPr>
            </w:pPr>
          </w:p>
        </w:tc>
        <w:tc>
          <w:tcPr>
            <w:tcW w:w="2342" w:type="dxa"/>
          </w:tcPr>
          <w:p w:rsidR="00CE038C" w:rsidRPr="00D27006" w:rsidRDefault="00CE038C" w:rsidP="00D220D4">
            <w:pPr>
              <w:rPr>
                <w:rFonts w:ascii="Times New Roman CYR" w:hAnsi="Times New Roman CYR"/>
              </w:rPr>
            </w:pPr>
            <w:r w:rsidRPr="00D27006">
              <w:rPr>
                <w:rFonts w:ascii="Times New Roman CYR" w:hAnsi="Times New Roman CYR"/>
              </w:rPr>
              <w:t xml:space="preserve">«Правила установления и использования полос отвода и охранных </w:t>
            </w:r>
            <w:proofErr w:type="gramStart"/>
            <w:r w:rsidRPr="00D27006">
              <w:rPr>
                <w:rFonts w:ascii="Times New Roman CYR" w:hAnsi="Times New Roman CYR"/>
              </w:rPr>
              <w:t>зон</w:t>
            </w:r>
            <w:proofErr w:type="gramEnd"/>
            <w:r w:rsidRPr="00D27006">
              <w:rPr>
                <w:rFonts w:ascii="Times New Roman CYR" w:hAnsi="Times New Roman CYR"/>
              </w:rPr>
              <w:t xml:space="preserve"> железных дорог» (утв. Постановлением Правительства РФ от 12.10.2006 №611)</w:t>
            </w:r>
          </w:p>
        </w:tc>
      </w:tr>
      <w:tr w:rsidR="00CE038C" w:rsidRPr="005E2E95" w:rsidTr="00D220D4">
        <w:trPr>
          <w:cantSplit/>
          <w:trHeight w:val="415"/>
          <w:jc w:val="center"/>
        </w:trPr>
        <w:tc>
          <w:tcPr>
            <w:tcW w:w="624" w:type="dxa"/>
            <w:vMerge w:val="restart"/>
            <w:vAlign w:val="center"/>
          </w:tcPr>
          <w:p w:rsidR="00CE038C" w:rsidRPr="005E2E95" w:rsidRDefault="00CE038C" w:rsidP="00D220D4">
            <w:pPr>
              <w:ind w:left="-6"/>
              <w:jc w:val="center"/>
              <w:rPr>
                <w:color w:val="000000"/>
              </w:rPr>
            </w:pPr>
            <w:r w:rsidRPr="005E2E95">
              <w:rPr>
                <w:color w:val="000000"/>
              </w:rPr>
              <w:t>2</w:t>
            </w:r>
          </w:p>
        </w:tc>
        <w:tc>
          <w:tcPr>
            <w:tcW w:w="1854" w:type="dxa"/>
            <w:vMerge w:val="restart"/>
            <w:vAlign w:val="center"/>
          </w:tcPr>
          <w:p w:rsidR="00CE038C" w:rsidRPr="005E2E95" w:rsidRDefault="00CE038C" w:rsidP="00D220D4">
            <w:pPr>
              <w:rPr>
                <w:color w:val="000000"/>
              </w:rPr>
            </w:pPr>
            <w:r w:rsidRPr="005E2E95">
              <w:rPr>
                <w:color w:val="000000"/>
              </w:rPr>
              <w:t>Санитарно-защитная зона</w:t>
            </w:r>
          </w:p>
        </w:tc>
        <w:tc>
          <w:tcPr>
            <w:tcW w:w="2728" w:type="dxa"/>
            <w:vAlign w:val="center"/>
          </w:tcPr>
          <w:p w:rsidR="00CE038C" w:rsidRPr="00D27006" w:rsidRDefault="00CE038C" w:rsidP="00D220D4">
            <w:pPr>
              <w:rPr>
                <w:rFonts w:ascii="Times New Roman CYR" w:hAnsi="Times New Roman CYR"/>
                <w:color w:val="000000"/>
              </w:rPr>
            </w:pPr>
            <w:r w:rsidRPr="00D27006">
              <w:rPr>
                <w:rFonts w:ascii="Times New Roman CYR" w:hAnsi="Times New Roman CYR"/>
                <w:color w:val="000000"/>
              </w:rPr>
              <w:t>Санитарно-защитная зона железной дороги</w:t>
            </w:r>
          </w:p>
        </w:tc>
        <w:tc>
          <w:tcPr>
            <w:tcW w:w="2009" w:type="dxa"/>
            <w:vAlign w:val="center"/>
          </w:tcPr>
          <w:p w:rsidR="00CE038C" w:rsidRPr="00D27006" w:rsidRDefault="00CE038C" w:rsidP="00D220D4">
            <w:pPr>
              <w:jc w:val="center"/>
              <w:rPr>
                <w:rFonts w:ascii="Times New Roman CYR" w:hAnsi="Times New Roman CYR"/>
                <w:color w:val="000000"/>
              </w:rPr>
            </w:pPr>
            <w:r w:rsidRPr="00D27006">
              <w:rPr>
                <w:rFonts w:ascii="Times New Roman CYR" w:hAnsi="Times New Roman CYR"/>
                <w:color w:val="000000"/>
              </w:rPr>
              <w:t>Не менее 100 м от жилой застройки</w:t>
            </w:r>
          </w:p>
        </w:tc>
        <w:tc>
          <w:tcPr>
            <w:tcW w:w="2342" w:type="dxa"/>
          </w:tcPr>
          <w:p w:rsidR="00CE038C" w:rsidRPr="00D27006" w:rsidRDefault="00CE038C" w:rsidP="00D220D4">
            <w:pPr>
              <w:pStyle w:val="afff4"/>
              <w:spacing w:line="240" w:lineRule="auto"/>
              <w:ind w:firstLine="0"/>
              <w:rPr>
                <w:rFonts w:ascii="Times New Roman CYR" w:hAnsi="Times New Roman CYR"/>
                <w:kern w:val="1"/>
                <w:sz w:val="22"/>
                <w:szCs w:val="22"/>
              </w:rPr>
            </w:pPr>
            <w:r w:rsidRPr="00D27006">
              <w:rPr>
                <w:rFonts w:ascii="Times New Roman CYR" w:hAnsi="Times New Roman CYR"/>
                <w:kern w:val="1"/>
                <w:sz w:val="22"/>
                <w:szCs w:val="22"/>
              </w:rPr>
              <w:t xml:space="preserve">СП 42.13330.2011 – актуализированная редакция </w:t>
            </w:r>
            <w:r w:rsidRPr="00D27006">
              <w:rPr>
                <w:rFonts w:ascii="Times New Roman CYR" w:hAnsi="Times New Roman CYR"/>
                <w:spacing w:val="-3"/>
                <w:kern w:val="1"/>
                <w:sz w:val="22"/>
                <w:szCs w:val="22"/>
              </w:rPr>
              <w:t>СНиП 2.07.01-89* «Планировка и застройка городских и сельских поселений»</w:t>
            </w:r>
          </w:p>
        </w:tc>
      </w:tr>
      <w:tr w:rsidR="00CE038C" w:rsidRPr="005E2E95" w:rsidTr="00D220D4">
        <w:trPr>
          <w:cantSplit/>
          <w:trHeight w:val="1656"/>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5E2E95" w:rsidRDefault="00CE038C" w:rsidP="00D220D4">
            <w:pPr>
              <w:rPr>
                <w:color w:val="000000"/>
              </w:rPr>
            </w:pPr>
            <w:r w:rsidRPr="005E2E95">
              <w:rPr>
                <w:color w:val="000000"/>
              </w:rPr>
              <w:t xml:space="preserve">IV класс – молочно-товарные фермы, </w:t>
            </w:r>
            <w:r>
              <w:rPr>
                <w:color w:val="000000"/>
              </w:rPr>
              <w:t>автозаправочные станции</w:t>
            </w:r>
            <w:r w:rsidRPr="00AE071E">
              <w:rPr>
                <w:color w:val="000000"/>
              </w:rPr>
              <w:t>,</w:t>
            </w:r>
            <w:r>
              <w:rPr>
                <w:color w:val="000000"/>
              </w:rPr>
              <w:t xml:space="preserve"> объекты малого предпринимательства</w:t>
            </w:r>
          </w:p>
        </w:tc>
        <w:tc>
          <w:tcPr>
            <w:tcW w:w="2009" w:type="dxa"/>
            <w:vAlign w:val="center"/>
          </w:tcPr>
          <w:p w:rsidR="00CE038C" w:rsidRPr="005E2E95" w:rsidRDefault="00CE038C" w:rsidP="00D220D4">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342" w:type="dxa"/>
            <w:vMerge w:val="restart"/>
          </w:tcPr>
          <w:p w:rsidR="00CE038C" w:rsidRPr="00AD0A08" w:rsidRDefault="00CE038C" w:rsidP="00D220D4">
            <w:pPr>
              <w:autoSpaceDE w:val="0"/>
              <w:autoSpaceDN w:val="0"/>
              <w:adjustRightInd w:val="0"/>
            </w:pPr>
            <w:r w:rsidRPr="005E2E95">
              <w:rPr>
                <w:spacing w:val="-3"/>
                <w:kern w:val="1"/>
              </w:rPr>
              <w:t xml:space="preserve">СанПиН 2.2.1/2.1.1.1200-03 «Санитарно-защитные зоны и санитарная классификация </w:t>
            </w:r>
            <w:r w:rsidRPr="005E2E95">
              <w:rPr>
                <w:spacing w:val="-3"/>
                <w:kern w:val="1"/>
              </w:rPr>
              <w:lastRenderedPageBreak/>
              <w:t>предприятий, сооружений и иных объектов</w:t>
            </w:r>
            <w:r>
              <w:rPr>
                <w:spacing w:val="-3"/>
                <w:kern w:val="1"/>
              </w:rPr>
              <w:t>»</w:t>
            </w:r>
            <w:r>
              <w:t xml:space="preserve">  (</w:t>
            </w:r>
            <w:r w:rsidRPr="00D71472">
              <w:t>утв</w:t>
            </w:r>
            <w:proofErr w:type="gramStart"/>
            <w:r w:rsidRPr="00D71472">
              <w:t>.</w:t>
            </w:r>
            <w:r w:rsidRPr="00AD0A08">
              <w:t>П</w:t>
            </w:r>
            <w:proofErr w:type="gramEnd"/>
            <w:r w:rsidRPr="00AD0A08">
              <w:t>остановлением</w:t>
            </w:r>
          </w:p>
          <w:p w:rsidR="00CE038C" w:rsidRPr="00AD0A08" w:rsidRDefault="00CE038C" w:rsidP="00D220D4">
            <w:pPr>
              <w:autoSpaceDE w:val="0"/>
              <w:autoSpaceDN w:val="0"/>
              <w:adjustRightInd w:val="0"/>
            </w:pPr>
            <w:r w:rsidRPr="00AD0A08">
              <w:t>Главного государственного</w:t>
            </w:r>
          </w:p>
          <w:p w:rsidR="00CE038C" w:rsidRPr="00AD0A08" w:rsidRDefault="00CE038C" w:rsidP="00D220D4">
            <w:pPr>
              <w:autoSpaceDE w:val="0"/>
              <w:autoSpaceDN w:val="0"/>
              <w:adjustRightInd w:val="0"/>
            </w:pPr>
            <w:r w:rsidRPr="00AD0A08">
              <w:t>санитарного врача</w:t>
            </w:r>
          </w:p>
          <w:p w:rsidR="00CE038C" w:rsidRPr="00AD0A08" w:rsidRDefault="00CE038C" w:rsidP="00D220D4">
            <w:pPr>
              <w:autoSpaceDE w:val="0"/>
              <w:autoSpaceDN w:val="0"/>
              <w:adjustRightInd w:val="0"/>
            </w:pPr>
            <w:r w:rsidRPr="00AD0A08">
              <w:t>Российской Федерации</w:t>
            </w:r>
          </w:p>
          <w:p w:rsidR="00CE038C" w:rsidRPr="00AD0A08" w:rsidRDefault="00CE038C" w:rsidP="00D220D4">
            <w:pPr>
              <w:autoSpaceDE w:val="0"/>
              <w:autoSpaceDN w:val="0"/>
              <w:adjustRightInd w:val="0"/>
            </w:pPr>
            <w:r w:rsidRPr="00AD0A08">
              <w:t xml:space="preserve">от 25.09.2007 </w:t>
            </w:r>
            <w:r>
              <w:t>№</w:t>
            </w:r>
            <w:r w:rsidRPr="00AD0A08">
              <w:t>74</w:t>
            </w:r>
            <w:r>
              <w:t>)</w:t>
            </w:r>
          </w:p>
        </w:tc>
      </w:tr>
      <w:tr w:rsidR="00CE038C" w:rsidRPr="005E2E95" w:rsidTr="00D220D4">
        <w:trPr>
          <w:cantSplit/>
          <w:trHeight w:val="184"/>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5E2E95" w:rsidRDefault="00CE038C" w:rsidP="00D220D4">
            <w:pPr>
              <w:rPr>
                <w:color w:val="000000"/>
              </w:rPr>
            </w:pPr>
            <w:r w:rsidRPr="005E2E95">
              <w:rPr>
                <w:color w:val="000000"/>
              </w:rPr>
              <w:t xml:space="preserve">V класс – </w:t>
            </w:r>
            <w:r w:rsidRPr="005E2E95">
              <w:t>сельские кладбища</w:t>
            </w:r>
          </w:p>
        </w:tc>
        <w:tc>
          <w:tcPr>
            <w:tcW w:w="2009" w:type="dxa"/>
            <w:vAlign w:val="center"/>
          </w:tcPr>
          <w:p w:rsidR="00CE038C" w:rsidRPr="005E2E95" w:rsidRDefault="00CE038C" w:rsidP="00D220D4">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342" w:type="dxa"/>
            <w:vMerge/>
          </w:tcPr>
          <w:p w:rsidR="00CE038C" w:rsidRPr="005E2E95" w:rsidRDefault="00CE038C" w:rsidP="00D220D4">
            <w:pPr>
              <w:jc w:val="center"/>
              <w:rPr>
                <w:color w:val="000000"/>
              </w:rPr>
            </w:pPr>
          </w:p>
        </w:tc>
      </w:tr>
      <w:tr w:rsidR="00CE038C" w:rsidRPr="005E2E95" w:rsidTr="00D220D4">
        <w:trPr>
          <w:cantSplit/>
          <w:trHeight w:val="184"/>
          <w:jc w:val="center"/>
        </w:trPr>
        <w:tc>
          <w:tcPr>
            <w:tcW w:w="624" w:type="dxa"/>
            <w:vMerge w:val="restart"/>
            <w:vAlign w:val="center"/>
          </w:tcPr>
          <w:p w:rsidR="00CE038C" w:rsidRPr="005E2E95" w:rsidRDefault="00CE038C" w:rsidP="00D220D4">
            <w:pPr>
              <w:ind w:left="-6"/>
              <w:jc w:val="center"/>
              <w:rPr>
                <w:color w:val="000000"/>
              </w:rPr>
            </w:pPr>
            <w:r w:rsidRPr="005E2E95">
              <w:rPr>
                <w:color w:val="000000"/>
              </w:rPr>
              <w:lastRenderedPageBreak/>
              <w:t>3</w:t>
            </w:r>
          </w:p>
        </w:tc>
        <w:tc>
          <w:tcPr>
            <w:tcW w:w="1854" w:type="dxa"/>
            <w:vMerge w:val="restart"/>
            <w:vAlign w:val="center"/>
          </w:tcPr>
          <w:p w:rsidR="00CE038C" w:rsidRPr="005E2E95" w:rsidRDefault="00CE038C" w:rsidP="00D220D4">
            <w:pPr>
              <w:rPr>
                <w:color w:val="000000"/>
              </w:rPr>
            </w:pPr>
            <w:proofErr w:type="spellStart"/>
            <w:r w:rsidRPr="005E2E95">
              <w:rPr>
                <w:color w:val="000000"/>
              </w:rPr>
              <w:t>Водоохранная</w:t>
            </w:r>
            <w:proofErr w:type="spellEnd"/>
            <w:r w:rsidRPr="005E2E95">
              <w:rPr>
                <w:color w:val="000000"/>
              </w:rPr>
              <w:t xml:space="preserve"> зона</w:t>
            </w:r>
          </w:p>
        </w:tc>
        <w:tc>
          <w:tcPr>
            <w:tcW w:w="2728" w:type="dxa"/>
          </w:tcPr>
          <w:p w:rsidR="00CE038C" w:rsidRPr="00CE038C" w:rsidRDefault="00CE038C" w:rsidP="00D220D4">
            <w:pPr>
              <w:pStyle w:val="a3"/>
              <w:jc w:val="both"/>
              <w:rPr>
                <w:b w:val="0"/>
                <w:sz w:val="24"/>
                <w:szCs w:val="24"/>
              </w:rPr>
            </w:pPr>
            <w:r w:rsidRPr="00CE038C">
              <w:rPr>
                <w:b w:val="0"/>
                <w:sz w:val="24"/>
                <w:szCs w:val="24"/>
              </w:rPr>
              <w:t>оз</w:t>
            </w:r>
            <w:proofErr w:type="gramStart"/>
            <w:r w:rsidRPr="00CE038C">
              <w:rPr>
                <w:b w:val="0"/>
                <w:sz w:val="24"/>
                <w:szCs w:val="24"/>
              </w:rPr>
              <w:t>.Б</w:t>
            </w:r>
            <w:proofErr w:type="gramEnd"/>
            <w:r w:rsidRPr="00CE038C">
              <w:rPr>
                <w:b w:val="0"/>
                <w:sz w:val="24"/>
                <w:szCs w:val="24"/>
              </w:rPr>
              <w:t xml:space="preserve">айкал </w:t>
            </w:r>
          </w:p>
        </w:tc>
        <w:tc>
          <w:tcPr>
            <w:tcW w:w="2009" w:type="dxa"/>
          </w:tcPr>
          <w:p w:rsidR="00CE038C" w:rsidRPr="00CE038C" w:rsidRDefault="00CE038C" w:rsidP="00D220D4">
            <w:pPr>
              <w:pStyle w:val="a3"/>
              <w:rPr>
                <w:b w:val="0"/>
                <w:sz w:val="24"/>
                <w:szCs w:val="24"/>
              </w:rPr>
            </w:pPr>
            <w:r w:rsidRPr="00CE038C">
              <w:rPr>
                <w:b w:val="0"/>
                <w:sz w:val="24"/>
                <w:szCs w:val="24"/>
              </w:rPr>
              <w:t>по границе Центральной экологической зоны БПТ</w:t>
            </w:r>
          </w:p>
        </w:tc>
        <w:tc>
          <w:tcPr>
            <w:tcW w:w="2342" w:type="dxa"/>
          </w:tcPr>
          <w:p w:rsidR="00CE038C" w:rsidRPr="00911839" w:rsidRDefault="00CE038C" w:rsidP="00D220D4">
            <w:pPr>
              <w:pStyle w:val="afff4"/>
              <w:ind w:firstLine="0"/>
              <w:rPr>
                <w:rFonts w:ascii="Times New Roman CYR" w:hAnsi="Times New Roman CYR"/>
                <w:kern w:val="1"/>
                <w:sz w:val="22"/>
                <w:szCs w:val="22"/>
              </w:rPr>
            </w:pPr>
            <w:r w:rsidRPr="00B2539F">
              <w:rPr>
                <w:rFonts w:ascii="Times New Roman CYR" w:hAnsi="Times New Roman CYR"/>
                <w:kern w:val="1"/>
                <w:sz w:val="22"/>
                <w:szCs w:val="22"/>
              </w:rPr>
              <w:t xml:space="preserve">Распоряжение Правительства РФ от 05.03.2015 №368-р «Об утверждении </w:t>
            </w:r>
            <w:r w:rsidRPr="00B2539F">
              <w:rPr>
                <w:sz w:val="22"/>
                <w:szCs w:val="22"/>
              </w:rPr>
              <w:t xml:space="preserve">границ </w:t>
            </w:r>
            <w:proofErr w:type="spellStart"/>
            <w:r w:rsidRPr="00B2539F">
              <w:rPr>
                <w:sz w:val="22"/>
                <w:szCs w:val="22"/>
              </w:rPr>
              <w:t>водоохранной</w:t>
            </w:r>
            <w:proofErr w:type="spellEnd"/>
            <w:r w:rsidRPr="00B2539F">
              <w:rPr>
                <w:sz w:val="22"/>
                <w:szCs w:val="22"/>
              </w:rPr>
              <w:t xml:space="preserve"> и рыбоохранной зон озера Байкал»</w:t>
            </w:r>
          </w:p>
        </w:tc>
      </w:tr>
      <w:tr w:rsidR="00CE038C" w:rsidRPr="005E2E95" w:rsidTr="00D220D4">
        <w:trPr>
          <w:cantSplit/>
          <w:trHeight w:val="184"/>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jc w:val="both"/>
              <w:rPr>
                <w:b w:val="0"/>
                <w:sz w:val="24"/>
                <w:szCs w:val="24"/>
              </w:rPr>
            </w:pPr>
            <w:r w:rsidRPr="00CE038C">
              <w:rPr>
                <w:b w:val="0"/>
                <w:sz w:val="24"/>
                <w:szCs w:val="24"/>
              </w:rPr>
              <w:t>оз</w:t>
            </w:r>
            <w:proofErr w:type="gramStart"/>
            <w:r w:rsidRPr="00CE038C">
              <w:rPr>
                <w:b w:val="0"/>
                <w:sz w:val="24"/>
                <w:szCs w:val="24"/>
              </w:rPr>
              <w:t>.Б</w:t>
            </w:r>
            <w:proofErr w:type="gramEnd"/>
            <w:r w:rsidRPr="00CE038C">
              <w:rPr>
                <w:b w:val="0"/>
                <w:sz w:val="24"/>
                <w:szCs w:val="24"/>
              </w:rPr>
              <w:t>айкал</w:t>
            </w:r>
          </w:p>
        </w:tc>
        <w:tc>
          <w:tcPr>
            <w:tcW w:w="2009" w:type="dxa"/>
          </w:tcPr>
          <w:p w:rsidR="00CE038C" w:rsidRPr="00CE038C" w:rsidRDefault="00CE038C" w:rsidP="00D220D4">
            <w:pPr>
              <w:pStyle w:val="a3"/>
              <w:rPr>
                <w:b w:val="0"/>
                <w:sz w:val="24"/>
                <w:szCs w:val="24"/>
              </w:rPr>
            </w:pPr>
            <w:r w:rsidRPr="00CE038C">
              <w:rPr>
                <w:b w:val="0"/>
                <w:sz w:val="24"/>
                <w:szCs w:val="24"/>
              </w:rPr>
              <w:t>200 м</w:t>
            </w:r>
          </w:p>
          <w:p w:rsidR="00CE038C" w:rsidRPr="00CE038C" w:rsidRDefault="00CE038C" w:rsidP="00D220D4">
            <w:pPr>
              <w:pStyle w:val="a3"/>
              <w:rPr>
                <w:b w:val="0"/>
                <w:sz w:val="24"/>
                <w:szCs w:val="24"/>
              </w:rPr>
            </w:pPr>
            <w:r w:rsidRPr="00CE038C">
              <w:rPr>
                <w:b w:val="0"/>
                <w:sz w:val="24"/>
                <w:szCs w:val="24"/>
              </w:rPr>
              <w:t>(прибрежная защитная полоса)</w:t>
            </w:r>
          </w:p>
        </w:tc>
        <w:tc>
          <w:tcPr>
            <w:tcW w:w="2342" w:type="dxa"/>
            <w:vMerge w:val="restart"/>
          </w:tcPr>
          <w:p w:rsidR="00CE038C" w:rsidRPr="00CE038C" w:rsidRDefault="00CE038C" w:rsidP="00D220D4">
            <w:pPr>
              <w:pStyle w:val="a3"/>
              <w:ind w:left="9" w:hanging="9"/>
              <w:rPr>
                <w:b w:val="0"/>
                <w:color w:val="000000"/>
                <w:sz w:val="22"/>
                <w:szCs w:val="22"/>
              </w:rPr>
            </w:pPr>
            <w:r w:rsidRPr="00CE038C">
              <w:rPr>
                <w:b w:val="0"/>
                <w:kern w:val="1"/>
                <w:sz w:val="22"/>
                <w:szCs w:val="22"/>
              </w:rPr>
              <w:t>Водный кодекс РФ от 03.06.2006 № 74-ФЗ</w:t>
            </w: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.М</w:t>
            </w:r>
            <w:proofErr w:type="gramEnd"/>
            <w:r w:rsidRPr="00CE038C">
              <w:rPr>
                <w:b w:val="0"/>
                <w:sz w:val="24"/>
                <w:szCs w:val="24"/>
              </w:rPr>
              <w:t>антуриха</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200 м</w:t>
            </w:r>
          </w:p>
        </w:tc>
        <w:tc>
          <w:tcPr>
            <w:tcW w:w="2342" w:type="dxa"/>
            <w:vMerge/>
          </w:tcPr>
          <w:p w:rsidR="00CE038C" w:rsidRPr="00A30401" w:rsidRDefault="00CE038C" w:rsidP="00D220D4">
            <w:pPr>
              <w:pStyle w:val="a3"/>
              <w:ind w:left="9" w:hanging="9"/>
              <w:rPr>
                <w:sz w:val="24"/>
                <w:szCs w:val="24"/>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.Б</w:t>
            </w:r>
            <w:proofErr w:type="gramEnd"/>
            <w:r w:rsidRPr="00CE038C">
              <w:rPr>
                <w:b w:val="0"/>
                <w:sz w:val="24"/>
                <w:szCs w:val="24"/>
              </w:rPr>
              <w:t>ол.Култушная</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.М</w:t>
            </w:r>
            <w:proofErr w:type="gramEnd"/>
            <w:r w:rsidRPr="00CE038C">
              <w:rPr>
                <w:b w:val="0"/>
                <w:sz w:val="24"/>
                <w:szCs w:val="24"/>
              </w:rPr>
              <w:t>ал.Култушная</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.А</w:t>
            </w:r>
            <w:proofErr w:type="gramEnd"/>
            <w:r w:rsidRPr="00CE038C">
              <w:rPr>
                <w:b w:val="0"/>
                <w:sz w:val="24"/>
                <w:szCs w:val="24"/>
              </w:rPr>
              <w:t>брамиха</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.Б</w:t>
            </w:r>
            <w:proofErr w:type="gramEnd"/>
            <w:r w:rsidRPr="00CE038C">
              <w:rPr>
                <w:b w:val="0"/>
                <w:sz w:val="24"/>
                <w:szCs w:val="24"/>
              </w:rPr>
              <w:t>ол.Тельная</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.З</w:t>
            </w:r>
            <w:proofErr w:type="gramEnd"/>
            <w:r w:rsidRPr="00CE038C">
              <w:rPr>
                <w:b w:val="0"/>
                <w:sz w:val="24"/>
                <w:szCs w:val="24"/>
              </w:rPr>
              <w:t>андята</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tcPr>
          <w:p w:rsidR="00CE038C" w:rsidRPr="00CE038C" w:rsidRDefault="00CE038C" w:rsidP="00D220D4">
            <w:pPr>
              <w:pStyle w:val="a3"/>
              <w:spacing w:line="276" w:lineRule="auto"/>
              <w:jc w:val="both"/>
              <w:rPr>
                <w:b w:val="0"/>
                <w:sz w:val="24"/>
                <w:szCs w:val="24"/>
              </w:rPr>
            </w:pPr>
            <w:proofErr w:type="spellStart"/>
            <w:r w:rsidRPr="00CE038C">
              <w:rPr>
                <w:b w:val="0"/>
                <w:sz w:val="24"/>
                <w:szCs w:val="24"/>
              </w:rPr>
              <w:t>р</w:t>
            </w:r>
            <w:proofErr w:type="gramStart"/>
            <w:r w:rsidRPr="00CE038C">
              <w:rPr>
                <w:b w:val="0"/>
                <w:sz w:val="24"/>
                <w:szCs w:val="24"/>
              </w:rPr>
              <w:t>.С</w:t>
            </w:r>
            <w:proofErr w:type="gramEnd"/>
            <w:r w:rsidRPr="00CE038C">
              <w:rPr>
                <w:b w:val="0"/>
                <w:sz w:val="24"/>
                <w:szCs w:val="24"/>
              </w:rPr>
              <w:t>аранта</w:t>
            </w:r>
            <w:proofErr w:type="spellEnd"/>
          </w:p>
        </w:tc>
        <w:tc>
          <w:tcPr>
            <w:tcW w:w="2009" w:type="dxa"/>
          </w:tcPr>
          <w:p w:rsidR="00CE038C" w:rsidRPr="00CE038C" w:rsidRDefault="00CE038C" w:rsidP="00D220D4">
            <w:pPr>
              <w:pStyle w:val="a3"/>
              <w:spacing w:line="276" w:lineRule="auto"/>
              <w:rPr>
                <w:b w:val="0"/>
                <w:sz w:val="24"/>
                <w:szCs w:val="24"/>
              </w:rPr>
            </w:pPr>
            <w:r w:rsidRPr="00CE038C">
              <w:rPr>
                <w:b w:val="0"/>
                <w:sz w:val="24"/>
                <w:szCs w:val="24"/>
              </w:rPr>
              <w:t>100 м</w:t>
            </w:r>
          </w:p>
        </w:tc>
        <w:tc>
          <w:tcPr>
            <w:tcW w:w="2342" w:type="dxa"/>
            <w:vMerge/>
          </w:tcPr>
          <w:p w:rsidR="00CE038C" w:rsidRPr="00A30401" w:rsidRDefault="00CE038C" w:rsidP="00D220D4">
            <w:pPr>
              <w:pStyle w:val="a3"/>
              <w:rPr>
                <w:kern w:val="1"/>
              </w:rPr>
            </w:pPr>
          </w:p>
        </w:tc>
      </w:tr>
      <w:tr w:rsidR="00CE038C" w:rsidRPr="005E2E95" w:rsidTr="00D220D4">
        <w:trPr>
          <w:cantSplit/>
          <w:trHeight w:val="279"/>
          <w:jc w:val="center"/>
        </w:trPr>
        <w:tc>
          <w:tcPr>
            <w:tcW w:w="624" w:type="dxa"/>
            <w:vMerge/>
            <w:vAlign w:val="center"/>
          </w:tcPr>
          <w:p w:rsidR="00CE038C" w:rsidRPr="005E2E95" w:rsidRDefault="00CE038C" w:rsidP="00D220D4">
            <w:pPr>
              <w:ind w:left="-6"/>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5E2E95" w:rsidRDefault="00CE038C" w:rsidP="00D220D4">
            <w:r w:rsidRPr="005E2E95">
              <w:t>ручьи</w:t>
            </w:r>
          </w:p>
        </w:tc>
        <w:tc>
          <w:tcPr>
            <w:tcW w:w="2009" w:type="dxa"/>
          </w:tcPr>
          <w:p w:rsidR="00CE038C" w:rsidRPr="005E2E95" w:rsidRDefault="00CE038C" w:rsidP="00D220D4">
            <w:pPr>
              <w:pStyle w:val="afff3"/>
              <w:rPr>
                <w:sz w:val="24"/>
                <w:szCs w:val="24"/>
              </w:rPr>
            </w:pPr>
            <w:r w:rsidRPr="005E2E95">
              <w:rPr>
                <w:sz w:val="24"/>
                <w:szCs w:val="24"/>
              </w:rPr>
              <w:t>50</w:t>
            </w:r>
            <w:r>
              <w:rPr>
                <w:sz w:val="24"/>
                <w:szCs w:val="24"/>
              </w:rPr>
              <w:t xml:space="preserve"> м</w:t>
            </w:r>
          </w:p>
        </w:tc>
        <w:tc>
          <w:tcPr>
            <w:tcW w:w="2342" w:type="dxa"/>
            <w:vMerge/>
          </w:tcPr>
          <w:p w:rsidR="00CE038C" w:rsidRPr="005E2E95" w:rsidRDefault="00CE038C" w:rsidP="00D220D4">
            <w:pPr>
              <w:pStyle w:val="afff3"/>
              <w:rPr>
                <w:sz w:val="24"/>
                <w:szCs w:val="24"/>
              </w:rPr>
            </w:pPr>
          </w:p>
        </w:tc>
      </w:tr>
      <w:tr w:rsidR="00CE038C" w:rsidRPr="005E2E95" w:rsidTr="00D220D4">
        <w:trPr>
          <w:cantSplit/>
          <w:trHeight w:val="581"/>
          <w:jc w:val="center"/>
        </w:trPr>
        <w:tc>
          <w:tcPr>
            <w:tcW w:w="624" w:type="dxa"/>
            <w:vAlign w:val="center"/>
          </w:tcPr>
          <w:p w:rsidR="00CE038C" w:rsidRPr="005E2E95" w:rsidRDefault="00CE038C" w:rsidP="00D220D4">
            <w:pPr>
              <w:ind w:left="-6"/>
              <w:jc w:val="center"/>
              <w:rPr>
                <w:color w:val="000000"/>
              </w:rPr>
            </w:pPr>
            <w:r w:rsidRPr="005E2E95">
              <w:rPr>
                <w:color w:val="000000"/>
              </w:rPr>
              <w:t>4</w:t>
            </w:r>
          </w:p>
        </w:tc>
        <w:tc>
          <w:tcPr>
            <w:tcW w:w="1854" w:type="dxa"/>
            <w:vAlign w:val="center"/>
          </w:tcPr>
          <w:p w:rsidR="00CE038C" w:rsidRPr="005E2E95" w:rsidRDefault="00CE038C" w:rsidP="00D220D4">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8" w:type="dxa"/>
            <w:vAlign w:val="center"/>
          </w:tcPr>
          <w:p w:rsidR="00CE038C" w:rsidRPr="005E2E95" w:rsidRDefault="00CE038C" w:rsidP="00D220D4">
            <w:r w:rsidRPr="005E2E95">
              <w:t xml:space="preserve">Водозаборные сооружения </w:t>
            </w:r>
          </w:p>
        </w:tc>
        <w:tc>
          <w:tcPr>
            <w:tcW w:w="2009" w:type="dxa"/>
            <w:vAlign w:val="center"/>
          </w:tcPr>
          <w:p w:rsidR="00CE038C" w:rsidRPr="00C562BC" w:rsidRDefault="00CE038C" w:rsidP="00D220D4">
            <w:pPr>
              <w:jc w:val="center"/>
            </w:pPr>
            <w:r w:rsidRPr="005E2E95">
              <w:t>50м</w:t>
            </w:r>
            <w:r>
              <w:t xml:space="preserve"> - </w:t>
            </w:r>
            <w:r>
              <w:rPr>
                <w:lang w:val="en-US"/>
              </w:rPr>
              <w:t>I</w:t>
            </w:r>
            <w:r w:rsidRPr="005E2E95">
              <w:t xml:space="preserve"> пояс санитарной охраны</w:t>
            </w:r>
            <w:r>
              <w:t xml:space="preserve">, </w:t>
            </w:r>
            <w:r>
              <w:rPr>
                <w:lang w:val="en-US"/>
              </w:rPr>
              <w:t>II</w:t>
            </w:r>
            <w:proofErr w:type="gramStart"/>
            <w:r>
              <w:t>и</w:t>
            </w:r>
            <w:proofErr w:type="gramEnd"/>
            <w:r>
              <w:t xml:space="preserve"> </w:t>
            </w:r>
            <w:r>
              <w:rPr>
                <w:lang w:val="en-US"/>
              </w:rPr>
              <w:t>III</w:t>
            </w:r>
            <w:r>
              <w:t xml:space="preserve"> – по расчету</w:t>
            </w:r>
          </w:p>
        </w:tc>
        <w:tc>
          <w:tcPr>
            <w:tcW w:w="2342" w:type="dxa"/>
          </w:tcPr>
          <w:p w:rsidR="00CE038C" w:rsidRPr="005E2E95" w:rsidRDefault="00CE038C" w:rsidP="00D220D4">
            <w:r w:rsidRPr="00AD0A08">
              <w:t>СанПиН 2.1.4.1110-02 "Зоны санитарной охраны источников водоснабжения и водопроводов питьевого назначения"</w:t>
            </w:r>
          </w:p>
        </w:tc>
      </w:tr>
      <w:tr w:rsidR="00CE038C" w:rsidRPr="005E2E95" w:rsidTr="00D220D4">
        <w:trPr>
          <w:cantSplit/>
          <w:trHeight w:val="581"/>
          <w:jc w:val="center"/>
        </w:trPr>
        <w:tc>
          <w:tcPr>
            <w:tcW w:w="624" w:type="dxa"/>
            <w:vMerge w:val="restart"/>
            <w:vAlign w:val="center"/>
          </w:tcPr>
          <w:p w:rsidR="00CE038C" w:rsidRPr="005E2E95" w:rsidRDefault="00CE038C" w:rsidP="00D220D4">
            <w:pPr>
              <w:jc w:val="center"/>
              <w:rPr>
                <w:color w:val="000000"/>
              </w:rPr>
            </w:pPr>
            <w:r w:rsidRPr="005E2E95">
              <w:rPr>
                <w:color w:val="000000"/>
              </w:rPr>
              <w:t>5</w:t>
            </w:r>
          </w:p>
        </w:tc>
        <w:tc>
          <w:tcPr>
            <w:tcW w:w="1854" w:type="dxa"/>
            <w:vMerge w:val="restart"/>
            <w:vAlign w:val="center"/>
          </w:tcPr>
          <w:p w:rsidR="00CE038C" w:rsidRPr="005E2E95" w:rsidRDefault="00CE038C" w:rsidP="00D220D4">
            <w:pPr>
              <w:rPr>
                <w:color w:val="000000"/>
              </w:rPr>
            </w:pPr>
            <w:r w:rsidRPr="005E2E95">
              <w:rPr>
                <w:color w:val="000000"/>
              </w:rPr>
              <w:t>Иные зоны</w:t>
            </w:r>
          </w:p>
        </w:tc>
        <w:tc>
          <w:tcPr>
            <w:tcW w:w="2728" w:type="dxa"/>
            <w:vAlign w:val="center"/>
          </w:tcPr>
          <w:p w:rsidR="00CE038C" w:rsidRPr="005E2E95" w:rsidRDefault="00CE038C" w:rsidP="00D220D4">
            <w:r>
              <w:t>Центральная экологическая зона Байкальской природной территории</w:t>
            </w:r>
          </w:p>
        </w:tc>
        <w:tc>
          <w:tcPr>
            <w:tcW w:w="2009" w:type="dxa"/>
            <w:vAlign w:val="center"/>
          </w:tcPr>
          <w:p w:rsidR="00CE038C" w:rsidRPr="005E2E95" w:rsidRDefault="00CE038C" w:rsidP="00D220D4">
            <w:r>
              <w:t xml:space="preserve">Вся территория городского поселения </w:t>
            </w:r>
          </w:p>
        </w:tc>
        <w:tc>
          <w:tcPr>
            <w:tcW w:w="2342" w:type="dxa"/>
          </w:tcPr>
          <w:p w:rsidR="00CE038C" w:rsidRPr="00A30401" w:rsidRDefault="00CE038C" w:rsidP="00D220D4">
            <w:pPr>
              <w:pStyle w:val="aff5"/>
              <w:ind w:left="-9" w:firstLine="0"/>
            </w:pPr>
            <w:r>
              <w:rPr>
                <w:sz w:val="22"/>
                <w:szCs w:val="22"/>
              </w:rPr>
              <w:t>Федеральный закон «Об охране озера Байкал</w:t>
            </w:r>
            <w:proofErr w:type="gramStart"/>
            <w:r>
              <w:rPr>
                <w:sz w:val="22"/>
                <w:szCs w:val="22"/>
              </w:rPr>
              <w:t>»</w:t>
            </w:r>
            <w:r w:rsidRPr="00E474A2">
              <w:rPr>
                <w:kern w:val="1"/>
                <w:sz w:val="22"/>
                <w:szCs w:val="22"/>
              </w:rPr>
              <w:t>о</w:t>
            </w:r>
            <w:proofErr w:type="gramEnd"/>
            <w:r w:rsidRPr="00E474A2">
              <w:rPr>
                <w:kern w:val="1"/>
                <w:sz w:val="22"/>
                <w:szCs w:val="22"/>
              </w:rPr>
              <w:t>т 01.06.1999 N 94-ФЗ</w:t>
            </w:r>
          </w:p>
        </w:tc>
      </w:tr>
      <w:tr w:rsidR="00CE038C" w:rsidRPr="005E2E95" w:rsidTr="00D220D4">
        <w:trPr>
          <w:cantSplit/>
          <w:trHeight w:val="581"/>
          <w:jc w:val="center"/>
        </w:trPr>
        <w:tc>
          <w:tcPr>
            <w:tcW w:w="624" w:type="dxa"/>
            <w:vMerge/>
            <w:vAlign w:val="center"/>
          </w:tcPr>
          <w:p w:rsidR="00CE038C" w:rsidRPr="005E2E95" w:rsidRDefault="00CE038C" w:rsidP="00D220D4">
            <w:pPr>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5E2E95" w:rsidRDefault="00CE038C" w:rsidP="00D220D4">
            <w:pPr>
              <w:rPr>
                <w:color w:val="000000"/>
              </w:rPr>
            </w:pPr>
            <w:r>
              <w:rPr>
                <w:color w:val="000000"/>
              </w:rPr>
              <w:t>Рыбоохранная зона оз</w:t>
            </w:r>
            <w:proofErr w:type="gramStart"/>
            <w:r>
              <w:rPr>
                <w:color w:val="000000"/>
              </w:rPr>
              <w:t>.Б</w:t>
            </w:r>
            <w:proofErr w:type="gramEnd"/>
            <w:r>
              <w:rPr>
                <w:color w:val="000000"/>
              </w:rPr>
              <w:t>айкал</w:t>
            </w:r>
          </w:p>
        </w:tc>
        <w:tc>
          <w:tcPr>
            <w:tcW w:w="2009" w:type="dxa"/>
            <w:vAlign w:val="center"/>
          </w:tcPr>
          <w:p w:rsidR="00CE038C" w:rsidRPr="005E2E95" w:rsidRDefault="00CE038C" w:rsidP="00D220D4">
            <w:pPr>
              <w:jc w:val="center"/>
            </w:pPr>
            <w:r>
              <w:t>500 м</w:t>
            </w:r>
          </w:p>
        </w:tc>
        <w:tc>
          <w:tcPr>
            <w:tcW w:w="2342" w:type="dxa"/>
          </w:tcPr>
          <w:p w:rsidR="00CE038C" w:rsidRPr="00366F99" w:rsidRDefault="00CE038C" w:rsidP="00D220D4">
            <w:pPr>
              <w:pStyle w:val="aff5"/>
              <w:ind w:left="-9" w:firstLine="0"/>
              <w:rPr>
                <w:rFonts w:eastAsia="Calibri"/>
              </w:rPr>
            </w:pPr>
            <w:r w:rsidRPr="00B2539F">
              <w:rPr>
                <w:rFonts w:ascii="Times New Roman CYR" w:hAnsi="Times New Roman CYR"/>
                <w:kern w:val="1"/>
                <w:sz w:val="22"/>
                <w:szCs w:val="22"/>
              </w:rPr>
              <w:t xml:space="preserve">Распоряжение Правительства РФ от 05.03.2015 №368-р «Об утверждении </w:t>
            </w:r>
            <w:r w:rsidRPr="00B2539F">
              <w:rPr>
                <w:sz w:val="22"/>
                <w:szCs w:val="22"/>
              </w:rPr>
              <w:t xml:space="preserve">границ </w:t>
            </w:r>
            <w:proofErr w:type="spellStart"/>
            <w:r w:rsidRPr="00B2539F">
              <w:rPr>
                <w:sz w:val="22"/>
                <w:szCs w:val="22"/>
              </w:rPr>
              <w:t>водоохранной</w:t>
            </w:r>
            <w:proofErr w:type="spellEnd"/>
            <w:r w:rsidRPr="00B2539F">
              <w:rPr>
                <w:sz w:val="22"/>
                <w:szCs w:val="22"/>
              </w:rPr>
              <w:t xml:space="preserve"> и рыбоохранной зон озера Байкал»</w:t>
            </w:r>
          </w:p>
        </w:tc>
      </w:tr>
      <w:tr w:rsidR="00CE038C" w:rsidRPr="005E2E95" w:rsidTr="00D220D4">
        <w:trPr>
          <w:cantSplit/>
          <w:trHeight w:val="581"/>
          <w:jc w:val="center"/>
        </w:trPr>
        <w:tc>
          <w:tcPr>
            <w:tcW w:w="624" w:type="dxa"/>
            <w:vMerge/>
            <w:vAlign w:val="center"/>
          </w:tcPr>
          <w:p w:rsidR="00CE038C" w:rsidRPr="005E2E95" w:rsidRDefault="00CE038C" w:rsidP="00D220D4">
            <w:pPr>
              <w:jc w:val="center"/>
              <w:rPr>
                <w:color w:val="000000"/>
              </w:rPr>
            </w:pPr>
          </w:p>
        </w:tc>
        <w:tc>
          <w:tcPr>
            <w:tcW w:w="1854" w:type="dxa"/>
            <w:vMerge/>
            <w:vAlign w:val="center"/>
          </w:tcPr>
          <w:p w:rsidR="00CE038C" w:rsidRPr="005E2E95" w:rsidRDefault="00CE038C" w:rsidP="00D220D4">
            <w:pPr>
              <w:rPr>
                <w:color w:val="000000"/>
              </w:rPr>
            </w:pPr>
          </w:p>
        </w:tc>
        <w:tc>
          <w:tcPr>
            <w:tcW w:w="2728" w:type="dxa"/>
            <w:vMerge w:val="restart"/>
            <w:vAlign w:val="center"/>
          </w:tcPr>
          <w:p w:rsidR="00CE038C" w:rsidRPr="005E2E95" w:rsidRDefault="00CE038C" w:rsidP="00D220D4">
            <w:r>
              <w:t>Особо охраняемые природные территории</w:t>
            </w:r>
          </w:p>
        </w:tc>
        <w:tc>
          <w:tcPr>
            <w:tcW w:w="2009" w:type="dxa"/>
            <w:vAlign w:val="center"/>
          </w:tcPr>
          <w:p w:rsidR="00CE038C" w:rsidRPr="005E2E95" w:rsidRDefault="00CE038C" w:rsidP="00D220D4">
            <w:r>
              <w:t xml:space="preserve">Рекреационная местность местного значения «Байкальский Прибой  – </w:t>
            </w:r>
            <w:proofErr w:type="spellStart"/>
            <w:r>
              <w:t>Култушная</w:t>
            </w:r>
            <w:proofErr w:type="spellEnd"/>
            <w:r>
              <w:t>» (часть территории поселения)</w:t>
            </w:r>
          </w:p>
        </w:tc>
        <w:tc>
          <w:tcPr>
            <w:tcW w:w="2342" w:type="dxa"/>
          </w:tcPr>
          <w:p w:rsidR="00CE038C" w:rsidRPr="00ED6E9A" w:rsidRDefault="00CE038C" w:rsidP="00D220D4">
            <w:pPr>
              <w:pStyle w:val="aff5"/>
              <w:ind w:left="-9" w:firstLine="0"/>
            </w:pPr>
            <w:r w:rsidRPr="00ED6E9A">
              <w:rPr>
                <w:color w:val="000000"/>
                <w:sz w:val="22"/>
                <w:szCs w:val="22"/>
              </w:rPr>
              <w:t>Постановление Республики Бурятия  от 17.01.2006 № 13</w:t>
            </w:r>
          </w:p>
        </w:tc>
      </w:tr>
      <w:tr w:rsidR="00CE038C" w:rsidRPr="005E2E95" w:rsidTr="00D220D4">
        <w:trPr>
          <w:cantSplit/>
          <w:trHeight w:val="581"/>
          <w:jc w:val="center"/>
        </w:trPr>
        <w:tc>
          <w:tcPr>
            <w:tcW w:w="624" w:type="dxa"/>
            <w:vMerge/>
            <w:vAlign w:val="center"/>
          </w:tcPr>
          <w:p w:rsidR="00CE038C" w:rsidRPr="005E2E95" w:rsidRDefault="00CE038C" w:rsidP="00D220D4">
            <w:pPr>
              <w:jc w:val="center"/>
              <w:rPr>
                <w:color w:val="000000"/>
              </w:rPr>
            </w:pPr>
          </w:p>
        </w:tc>
        <w:tc>
          <w:tcPr>
            <w:tcW w:w="1854" w:type="dxa"/>
            <w:vMerge/>
            <w:vAlign w:val="center"/>
          </w:tcPr>
          <w:p w:rsidR="00CE038C" w:rsidRPr="005E2E95" w:rsidRDefault="00CE038C" w:rsidP="00D220D4">
            <w:pPr>
              <w:rPr>
                <w:color w:val="000000"/>
              </w:rPr>
            </w:pPr>
          </w:p>
        </w:tc>
        <w:tc>
          <w:tcPr>
            <w:tcW w:w="2728" w:type="dxa"/>
            <w:vMerge/>
            <w:vAlign w:val="center"/>
          </w:tcPr>
          <w:p w:rsidR="00CE038C" w:rsidRDefault="00CE038C" w:rsidP="00D220D4"/>
        </w:tc>
        <w:tc>
          <w:tcPr>
            <w:tcW w:w="2009" w:type="dxa"/>
            <w:vAlign w:val="center"/>
          </w:tcPr>
          <w:p w:rsidR="00CE038C" w:rsidRPr="005E2E95" w:rsidRDefault="00CE038C" w:rsidP="00D220D4">
            <w:r>
              <w:t>Памятник природы «Боярский разрез»</w:t>
            </w:r>
          </w:p>
        </w:tc>
        <w:tc>
          <w:tcPr>
            <w:tcW w:w="2342" w:type="dxa"/>
          </w:tcPr>
          <w:p w:rsidR="00CE038C" w:rsidRPr="00ED6E9A" w:rsidRDefault="00CE038C" w:rsidP="00D220D4">
            <w:r w:rsidRPr="00ED6E9A">
              <w:t>Постановление Совета Министров Бурятской АССР</w:t>
            </w:r>
          </w:p>
          <w:p w:rsidR="00CE038C" w:rsidRPr="00ED6E9A" w:rsidRDefault="00CE038C" w:rsidP="00D220D4">
            <w:pPr>
              <w:pStyle w:val="aff5"/>
              <w:ind w:left="-9" w:firstLine="0"/>
            </w:pPr>
            <w:r w:rsidRPr="00ED6E9A">
              <w:rPr>
                <w:sz w:val="22"/>
                <w:szCs w:val="22"/>
              </w:rPr>
              <w:t xml:space="preserve">от </w:t>
            </w:r>
            <w:r>
              <w:rPr>
                <w:sz w:val="22"/>
                <w:szCs w:val="22"/>
              </w:rPr>
              <w:t>02.12.1981</w:t>
            </w:r>
          </w:p>
          <w:p w:rsidR="00CE038C" w:rsidRPr="00591AA9" w:rsidRDefault="00CE038C" w:rsidP="00D220D4">
            <w:pPr>
              <w:pStyle w:val="aff5"/>
              <w:ind w:left="-9" w:firstLine="0"/>
              <w:rPr>
                <w:color w:val="000000"/>
              </w:rPr>
            </w:pPr>
            <w:r w:rsidRPr="00ED6E9A">
              <w:rPr>
                <w:sz w:val="22"/>
                <w:szCs w:val="22"/>
              </w:rPr>
              <w:t>№ 378</w:t>
            </w:r>
          </w:p>
        </w:tc>
      </w:tr>
      <w:tr w:rsidR="00CE038C" w:rsidRPr="005E2E95" w:rsidTr="00D220D4">
        <w:trPr>
          <w:cantSplit/>
          <w:trHeight w:val="581"/>
          <w:jc w:val="center"/>
        </w:trPr>
        <w:tc>
          <w:tcPr>
            <w:tcW w:w="624" w:type="dxa"/>
            <w:vMerge/>
            <w:vAlign w:val="center"/>
          </w:tcPr>
          <w:p w:rsidR="00CE038C" w:rsidRPr="005E2E95" w:rsidRDefault="00CE038C" w:rsidP="00D220D4">
            <w:pPr>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ED6E9A" w:rsidRDefault="00CE038C" w:rsidP="00D220D4">
            <w:r w:rsidRPr="00ED6E9A">
              <w:t>Защитные зоны объектов культурного наследия (памятник</w:t>
            </w:r>
            <w:r>
              <w:t>и</w:t>
            </w:r>
            <w:r w:rsidRPr="00ED6E9A">
              <w:t xml:space="preserve"> истории): </w:t>
            </w:r>
          </w:p>
          <w:p w:rsidR="00CE038C" w:rsidRDefault="00CE038C" w:rsidP="00D220D4">
            <w:pPr>
              <w:rPr>
                <w:color w:val="000000"/>
              </w:rPr>
            </w:pPr>
            <w:r w:rsidRPr="00447B57">
              <w:t>- Сигнальный  маяк</w:t>
            </w:r>
          </w:p>
        </w:tc>
        <w:tc>
          <w:tcPr>
            <w:tcW w:w="2009" w:type="dxa"/>
            <w:vAlign w:val="center"/>
          </w:tcPr>
          <w:p w:rsidR="00CE038C" w:rsidRDefault="00CE038C" w:rsidP="00D220D4">
            <w:r>
              <w:t>1</w:t>
            </w:r>
            <w:r w:rsidRPr="001051FB">
              <w:t xml:space="preserve">00 мот </w:t>
            </w:r>
            <w:proofErr w:type="gramStart"/>
            <w:r w:rsidRPr="001051FB">
              <w:t>внешн</w:t>
            </w:r>
            <w:r>
              <w:t>их</w:t>
            </w:r>
            <w:proofErr w:type="gramEnd"/>
            <w:r>
              <w:t xml:space="preserve"> </w:t>
            </w:r>
            <w:proofErr w:type="spellStart"/>
            <w:r>
              <w:t>граництерритории</w:t>
            </w:r>
            <w:proofErr w:type="spellEnd"/>
            <w:r>
              <w:t xml:space="preserve"> </w:t>
            </w:r>
            <w:r w:rsidRPr="001051FB">
              <w:t>памятника (</w:t>
            </w:r>
            <w:r>
              <w:t>границы территории памятника установлены</w:t>
            </w:r>
            <w:r w:rsidRPr="001051FB">
              <w:t>)</w:t>
            </w:r>
          </w:p>
        </w:tc>
        <w:tc>
          <w:tcPr>
            <w:tcW w:w="2342" w:type="dxa"/>
            <w:vMerge w:val="restart"/>
          </w:tcPr>
          <w:p w:rsidR="00CE038C" w:rsidRDefault="00CE038C" w:rsidP="00D220D4">
            <w:pPr>
              <w:pStyle w:val="aff5"/>
              <w:ind w:left="-9" w:firstLine="0"/>
            </w:pPr>
            <w:r w:rsidRPr="00CF7475">
              <w:rPr>
                <w:sz w:val="22"/>
                <w:szCs w:val="22"/>
              </w:rPr>
              <w:t>Федеральный закон от 25.06.2002 №73-ФЗ «Об объектах культурного наследия (памятниках истории и культуры) народов Российской Федерации»</w:t>
            </w:r>
          </w:p>
        </w:tc>
      </w:tr>
      <w:tr w:rsidR="00CE038C" w:rsidRPr="005E2E95" w:rsidTr="00D220D4">
        <w:trPr>
          <w:cantSplit/>
          <w:trHeight w:val="581"/>
          <w:jc w:val="center"/>
        </w:trPr>
        <w:tc>
          <w:tcPr>
            <w:tcW w:w="624" w:type="dxa"/>
            <w:vMerge/>
            <w:vAlign w:val="center"/>
          </w:tcPr>
          <w:p w:rsidR="00CE038C" w:rsidRPr="005E2E95" w:rsidRDefault="00CE038C" w:rsidP="00D220D4">
            <w:pPr>
              <w:jc w:val="center"/>
              <w:rPr>
                <w:color w:val="000000"/>
              </w:rPr>
            </w:pPr>
          </w:p>
        </w:tc>
        <w:tc>
          <w:tcPr>
            <w:tcW w:w="1854" w:type="dxa"/>
            <w:vMerge/>
            <w:vAlign w:val="center"/>
          </w:tcPr>
          <w:p w:rsidR="00CE038C" w:rsidRPr="005E2E95" w:rsidRDefault="00CE038C" w:rsidP="00D220D4">
            <w:pPr>
              <w:rPr>
                <w:color w:val="000000"/>
              </w:rPr>
            </w:pPr>
          </w:p>
        </w:tc>
        <w:tc>
          <w:tcPr>
            <w:tcW w:w="2728" w:type="dxa"/>
            <w:vAlign w:val="center"/>
          </w:tcPr>
          <w:p w:rsidR="00CE038C" w:rsidRPr="00447B57" w:rsidRDefault="00CE038C" w:rsidP="00D220D4">
            <w:r w:rsidRPr="00447B57">
              <w:t>- Здание бывшей средней школы № 36, ныне средней школы № 56;</w:t>
            </w:r>
          </w:p>
          <w:p w:rsidR="00CE038C" w:rsidRPr="00447B57" w:rsidRDefault="00CE038C" w:rsidP="00D220D4">
            <w:r w:rsidRPr="00447B57">
              <w:t xml:space="preserve">- Дом, где в 1912-1915 </w:t>
            </w:r>
            <w:proofErr w:type="spellStart"/>
            <w:proofErr w:type="gramStart"/>
            <w:r w:rsidRPr="00447B57">
              <w:t>гг</w:t>
            </w:r>
            <w:proofErr w:type="spellEnd"/>
            <w:proofErr w:type="gramEnd"/>
            <w:r w:rsidRPr="00447B57">
              <w:t xml:space="preserve"> жил </w:t>
            </w:r>
            <w:proofErr w:type="spellStart"/>
            <w:r w:rsidRPr="00447B57">
              <w:t>политссыльный</w:t>
            </w:r>
            <w:proofErr w:type="spellEnd"/>
            <w:r w:rsidRPr="00447B57">
              <w:t>, старый большевик, член 2-ой Государственной  думы В.М. Серов;</w:t>
            </w:r>
          </w:p>
          <w:p w:rsidR="00CE038C" w:rsidRPr="00447B57" w:rsidRDefault="00CE038C" w:rsidP="00D220D4">
            <w:r w:rsidRPr="00447B57">
              <w:t>- Здание средней школы № 56;</w:t>
            </w:r>
          </w:p>
          <w:p w:rsidR="00CE038C" w:rsidRPr="00447B57" w:rsidRDefault="00CE038C" w:rsidP="00D220D4">
            <w:r w:rsidRPr="00447B57">
              <w:t xml:space="preserve">- Бывшее здание </w:t>
            </w:r>
            <w:proofErr w:type="spellStart"/>
            <w:r w:rsidRPr="00447B57">
              <w:t>Мысовской</w:t>
            </w:r>
            <w:proofErr w:type="spellEnd"/>
            <w:r w:rsidRPr="00447B57">
              <w:t xml:space="preserve"> Городской Думы;</w:t>
            </w:r>
          </w:p>
          <w:p w:rsidR="00CE038C" w:rsidRPr="001051FB" w:rsidRDefault="00CE038C" w:rsidP="00D220D4">
            <w:bookmarkStart w:id="5" w:name="_GoBack"/>
            <w:bookmarkEnd w:id="5"/>
            <w:r w:rsidRPr="00447B57">
              <w:t>- З</w:t>
            </w:r>
            <w:r>
              <w:t>дание старого паровозного  депо</w:t>
            </w:r>
          </w:p>
        </w:tc>
        <w:tc>
          <w:tcPr>
            <w:tcW w:w="2009" w:type="dxa"/>
            <w:vAlign w:val="center"/>
          </w:tcPr>
          <w:p w:rsidR="00CE038C" w:rsidRDefault="00CE038C" w:rsidP="00D220D4">
            <w:proofErr w:type="gramStart"/>
            <w:r>
              <w:t>2</w:t>
            </w:r>
            <w:r w:rsidRPr="001051FB">
              <w:t>00 мот внешн</w:t>
            </w:r>
            <w:r>
              <w:t xml:space="preserve">их </w:t>
            </w:r>
            <w:proofErr w:type="spellStart"/>
            <w:r>
              <w:t>граництерритории</w:t>
            </w:r>
            <w:proofErr w:type="spellEnd"/>
            <w:r>
              <w:t xml:space="preserve"> </w:t>
            </w:r>
            <w:r w:rsidRPr="001051FB">
              <w:t>памятника (</w:t>
            </w:r>
            <w:r>
              <w:t>границы территорий памятников не установлены</w:t>
            </w:r>
            <w:r w:rsidRPr="001051FB">
              <w:t>)</w:t>
            </w:r>
            <w:proofErr w:type="gramEnd"/>
          </w:p>
        </w:tc>
        <w:tc>
          <w:tcPr>
            <w:tcW w:w="2342" w:type="dxa"/>
            <w:vMerge/>
          </w:tcPr>
          <w:p w:rsidR="00CE038C" w:rsidRPr="00CF7475" w:rsidRDefault="00CE038C" w:rsidP="00D220D4">
            <w:pPr>
              <w:pStyle w:val="aff5"/>
              <w:ind w:left="-9" w:firstLine="0"/>
            </w:pPr>
          </w:p>
        </w:tc>
      </w:tr>
    </w:tbl>
    <w:p w:rsidR="00CE038C" w:rsidRDefault="00CE038C" w:rsidP="00CE038C">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FC64D0">
        <w:t>Мо ГП «Бабушкинское»</w:t>
      </w:r>
      <w:r w:rsidR="00E10A0A">
        <w:t>.</w:t>
      </w:r>
    </w:p>
    <w:p w:rsidR="00D42421" w:rsidRDefault="00D42421" w:rsidP="00D42421">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D42421" w:rsidRPr="00BE4161" w:rsidRDefault="00D42421" w:rsidP="00D42421">
      <w:pPr>
        <w:widowControl w:val="0"/>
        <w:autoSpaceDE w:val="0"/>
        <w:autoSpaceDN w:val="0"/>
        <w:adjustRightInd w:val="0"/>
        <w:ind w:firstLine="540"/>
        <w:jc w:val="both"/>
      </w:pPr>
      <w:r>
        <w:t xml:space="preserve">3. </w:t>
      </w:r>
      <w:proofErr w:type="gramStart"/>
      <w:r>
        <w:t xml:space="preserve">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статьей 9 </w:t>
      </w:r>
      <w:r w:rsidRPr="00BE4161">
        <w:t>настоящих Правил, и ограничений, указанных в настоящей статье.</w:t>
      </w:r>
      <w:proofErr w:type="gramEnd"/>
    </w:p>
    <w:p w:rsidR="00D42421" w:rsidRDefault="00D42421" w:rsidP="00D42421">
      <w:pPr>
        <w:widowControl w:val="0"/>
        <w:autoSpaceDE w:val="0"/>
        <w:autoSpaceDN w:val="0"/>
        <w:adjustRightInd w:val="0"/>
        <w:ind w:firstLine="540"/>
        <w:jc w:val="both"/>
      </w:pPr>
      <w:r>
        <w:t>4</w:t>
      </w:r>
      <w:r w:rsidRPr="00BE4161">
        <w:t xml:space="preserve">. </w:t>
      </w:r>
      <w:proofErr w:type="gramStart"/>
      <w:r w:rsidRPr="00BE4161">
        <w:t>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w:t>
      </w:r>
      <w:r>
        <w:lastRenderedPageBreak/>
        <w:t>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roofErr w:type="gramEnd"/>
    </w:p>
    <w:p w:rsidR="00D42421" w:rsidRDefault="00D42421" w:rsidP="00D42421">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D42421" w:rsidRDefault="00D42421" w:rsidP="00D42421">
      <w:pPr>
        <w:widowControl w:val="0"/>
        <w:autoSpaceDE w:val="0"/>
        <w:autoSpaceDN w:val="0"/>
        <w:adjustRightInd w:val="0"/>
        <w:ind w:firstLine="540"/>
        <w:jc w:val="both"/>
      </w:pPr>
      <w:r>
        <w:t xml:space="preserve">5. Ограничения использования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определяются режимами, установленными водным законодательством Российской Федерации.</w:t>
      </w:r>
    </w:p>
    <w:p w:rsidR="00D42421" w:rsidRDefault="00D42421" w:rsidP="00D42421">
      <w:pPr>
        <w:widowControl w:val="0"/>
        <w:autoSpaceDE w:val="0"/>
        <w:autoSpaceDN w:val="0"/>
        <w:adjustRightInd w:val="0"/>
        <w:ind w:firstLine="540"/>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D42421" w:rsidRDefault="00D42421" w:rsidP="00D42421">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D42421" w:rsidRDefault="00D42421" w:rsidP="00D42421">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D42421" w:rsidRDefault="00D42421" w:rsidP="00D42421">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 xml:space="preserve">главой </w:t>
        </w:r>
        <w:r>
          <w:t>2</w:t>
        </w:r>
      </w:hyperlink>
      <w:r>
        <w:t xml:space="preserve"> настоящих Правил.</w:t>
      </w:r>
    </w:p>
    <w:sectPr w:rsidR="00D42421" w:rsidSect="00895F66">
      <w:footerReference w:type="default" r:id="rId30"/>
      <w:footerReference w:type="first" r:id="rId31"/>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1D" w:rsidRDefault="00D0581D" w:rsidP="00253112">
      <w:r>
        <w:separator/>
      </w:r>
    </w:p>
  </w:endnote>
  <w:endnote w:type="continuationSeparator" w:id="0">
    <w:p w:rsidR="00D0581D" w:rsidRDefault="00D0581D" w:rsidP="002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imesNewRoman">
    <w:panose1 w:val="00000000000000000000"/>
    <w:charset w:val="CC"/>
    <w:family w:val="auto"/>
    <w:notTrueType/>
    <w:pitch w:val="default"/>
    <w:sig w:usb0="00000201" w:usb1="00000000" w:usb2="00000000" w:usb3="00000000" w:csb0="00000004" w:csb1="00000000"/>
  </w:font>
  <w:font w:name="Kudriashov">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616"/>
    </w:sdtPr>
    <w:sdtEndPr/>
    <w:sdtContent>
      <w:p w:rsidR="007B548F" w:rsidRDefault="0080097F">
        <w:pPr>
          <w:pStyle w:val="af4"/>
          <w:jc w:val="right"/>
        </w:pPr>
        <w:r>
          <w:fldChar w:fldCharType="begin"/>
        </w:r>
        <w:r>
          <w:instrText xml:space="preserve"> PAGE   \* MERGEFORMAT </w:instrText>
        </w:r>
        <w:r>
          <w:fldChar w:fldCharType="separate"/>
        </w:r>
        <w:r w:rsidR="00E72EE6">
          <w:rPr>
            <w:noProof/>
          </w:rPr>
          <w:t>17</w:t>
        </w:r>
        <w:r>
          <w:rPr>
            <w:noProof/>
          </w:rPr>
          <w:fldChar w:fldCharType="end"/>
        </w:r>
      </w:p>
    </w:sdtContent>
  </w:sdt>
  <w:p w:rsidR="007B548F" w:rsidRDefault="007B548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614"/>
    </w:sdtPr>
    <w:sdtEndPr/>
    <w:sdtContent>
      <w:p w:rsidR="007B548F" w:rsidRDefault="0080097F">
        <w:pPr>
          <w:pStyle w:val="af4"/>
          <w:jc w:val="right"/>
        </w:pPr>
        <w:r>
          <w:fldChar w:fldCharType="begin"/>
        </w:r>
        <w:r>
          <w:instrText xml:space="preserve"> PAGE   \* MERGEFORMAT </w:instrText>
        </w:r>
        <w:r>
          <w:fldChar w:fldCharType="separate"/>
        </w:r>
        <w:r w:rsidR="00E72EE6">
          <w:rPr>
            <w:noProof/>
          </w:rPr>
          <w:t>1</w:t>
        </w:r>
        <w:r>
          <w:rPr>
            <w:noProof/>
          </w:rPr>
          <w:fldChar w:fldCharType="end"/>
        </w:r>
      </w:p>
    </w:sdtContent>
  </w:sdt>
  <w:p w:rsidR="007B548F" w:rsidRDefault="007B54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1D" w:rsidRDefault="00D0581D" w:rsidP="00253112">
      <w:r>
        <w:separator/>
      </w:r>
    </w:p>
  </w:footnote>
  <w:footnote w:type="continuationSeparator" w:id="0">
    <w:p w:rsidR="00D0581D" w:rsidRDefault="00D0581D" w:rsidP="00253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054"/>
    <w:multiLevelType w:val="hybridMultilevel"/>
    <w:tmpl w:val="8CC4A1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4F1E8E"/>
    <w:multiLevelType w:val="hybridMultilevel"/>
    <w:tmpl w:val="C4441D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F0130"/>
    <w:multiLevelType w:val="hybridMultilevel"/>
    <w:tmpl w:val="725243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636A22"/>
    <w:multiLevelType w:val="hybridMultilevel"/>
    <w:tmpl w:val="BEECE748"/>
    <w:lvl w:ilvl="0" w:tplc="B664B066">
      <w:start w:val="1"/>
      <w:numFmt w:val="decimal"/>
      <w:suff w:val="space"/>
      <w:lvlText w:val="%1."/>
      <w:lvlJc w:val="left"/>
      <w:pPr>
        <w:ind w:left="-147" w:firstLine="567"/>
      </w:pPr>
      <w:rPr>
        <w:rFonts w:hint="default"/>
        <w:b/>
      </w:rPr>
    </w:lvl>
    <w:lvl w:ilvl="1" w:tplc="68D4FA60">
      <w:start w:val="1"/>
      <w:numFmt w:val="bullet"/>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AD69B5"/>
    <w:multiLevelType w:val="hybridMultilevel"/>
    <w:tmpl w:val="17BE4FB8"/>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EB170C"/>
    <w:multiLevelType w:val="hybridMultilevel"/>
    <w:tmpl w:val="FB78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10CB5"/>
    <w:multiLevelType w:val="hybridMultilevel"/>
    <w:tmpl w:val="533A6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160E5D"/>
    <w:multiLevelType w:val="multilevel"/>
    <w:tmpl w:val="6E4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3F2D95"/>
    <w:multiLevelType w:val="multilevel"/>
    <w:tmpl w:val="CC9E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177381"/>
    <w:multiLevelType w:val="hybridMultilevel"/>
    <w:tmpl w:val="000C4B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4247705"/>
    <w:multiLevelType w:val="hybridMultilevel"/>
    <w:tmpl w:val="853A8000"/>
    <w:lvl w:ilvl="0" w:tplc="BB343E30">
      <w:start w:val="1"/>
      <w:numFmt w:val="bullet"/>
      <w:lvlText w:val=""/>
      <w:lvlJc w:val="left"/>
      <w:pPr>
        <w:tabs>
          <w:tab w:val="num" w:pos="1211"/>
        </w:tabs>
        <w:ind w:left="1211" w:hanging="360"/>
      </w:pPr>
      <w:rPr>
        <w:rFonts w:ascii="Symbol" w:hAnsi="Symbo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4">
    <w:nsid w:val="3955318A"/>
    <w:multiLevelType w:val="hybridMultilevel"/>
    <w:tmpl w:val="8232339C"/>
    <w:lvl w:ilvl="0" w:tplc="00000003">
      <w:start w:val="1"/>
      <w:numFmt w:val="bullet"/>
      <w:lvlText w:val=""/>
      <w:lvlJc w:val="left"/>
      <w:pPr>
        <w:ind w:left="1571" w:hanging="360"/>
      </w:pPr>
      <w:rPr>
        <w:rFonts w:ascii="Symbol" w:hAnsi="Symbol"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E1B635B"/>
    <w:multiLevelType w:val="hybridMultilevel"/>
    <w:tmpl w:val="6FD4725C"/>
    <w:lvl w:ilvl="0" w:tplc="76CAC94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FD4104"/>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53659E6"/>
    <w:multiLevelType w:val="hybridMultilevel"/>
    <w:tmpl w:val="2920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B3BBE"/>
    <w:multiLevelType w:val="hybridMultilevel"/>
    <w:tmpl w:val="8E641FDC"/>
    <w:lvl w:ilvl="0" w:tplc="A2204B2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9D7A12"/>
    <w:multiLevelType w:val="hybridMultilevel"/>
    <w:tmpl w:val="32AECB66"/>
    <w:lvl w:ilvl="0" w:tplc="0264F62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813030"/>
    <w:multiLevelType w:val="hybridMultilevel"/>
    <w:tmpl w:val="C1847B66"/>
    <w:lvl w:ilvl="0" w:tplc="DC461388">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C11604"/>
    <w:multiLevelType w:val="hybridMultilevel"/>
    <w:tmpl w:val="D848CE9C"/>
    <w:lvl w:ilvl="0" w:tplc="A0240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465882"/>
    <w:multiLevelType w:val="hybridMultilevel"/>
    <w:tmpl w:val="6614A832"/>
    <w:lvl w:ilvl="0" w:tplc="0F8CE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EA624D"/>
    <w:multiLevelType w:val="multilevel"/>
    <w:tmpl w:val="EB1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02254F"/>
    <w:multiLevelType w:val="multilevel"/>
    <w:tmpl w:val="0A3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60227C"/>
    <w:multiLevelType w:val="hybridMultilevel"/>
    <w:tmpl w:val="3A20494E"/>
    <w:lvl w:ilvl="0" w:tplc="C1D219BE">
      <w:start w:val="1"/>
      <w:numFmt w:val="decimal"/>
      <w:lvlText w:val="%1."/>
      <w:lvlJc w:val="left"/>
      <w:pPr>
        <w:tabs>
          <w:tab w:val="num" w:pos="720"/>
        </w:tabs>
        <w:ind w:left="0" w:firstLine="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7420E2"/>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DB2086"/>
    <w:multiLevelType w:val="hybridMultilevel"/>
    <w:tmpl w:val="E0AA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AE4366"/>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43504F5"/>
    <w:multiLevelType w:val="hybridMultilevel"/>
    <w:tmpl w:val="6A1059AA"/>
    <w:lvl w:ilvl="0" w:tplc="360E3C40">
      <w:start w:val="1"/>
      <w:numFmt w:val="decimal"/>
      <w:lvlText w:val="%1)"/>
      <w:lvlJc w:val="left"/>
      <w:pPr>
        <w:ind w:left="1571" w:hanging="360"/>
      </w:pPr>
      <w:rPr>
        <w:rFonts w:hint="default"/>
      </w:rPr>
    </w:lvl>
    <w:lvl w:ilvl="1" w:tplc="D310856C" w:tentative="1">
      <w:start w:val="1"/>
      <w:numFmt w:val="lowerLetter"/>
      <w:lvlText w:val="%2."/>
      <w:lvlJc w:val="left"/>
      <w:pPr>
        <w:ind w:left="2291" w:hanging="360"/>
      </w:pPr>
    </w:lvl>
    <w:lvl w:ilvl="2" w:tplc="FE62C2BE" w:tentative="1">
      <w:start w:val="1"/>
      <w:numFmt w:val="lowerRoman"/>
      <w:lvlText w:val="%3."/>
      <w:lvlJc w:val="right"/>
      <w:pPr>
        <w:ind w:left="3011" w:hanging="180"/>
      </w:pPr>
    </w:lvl>
    <w:lvl w:ilvl="3" w:tplc="A2D0A1F6" w:tentative="1">
      <w:start w:val="1"/>
      <w:numFmt w:val="decimal"/>
      <w:lvlText w:val="%4."/>
      <w:lvlJc w:val="left"/>
      <w:pPr>
        <w:ind w:left="3731" w:hanging="360"/>
      </w:pPr>
    </w:lvl>
    <w:lvl w:ilvl="4" w:tplc="ED2E7E30" w:tentative="1">
      <w:start w:val="1"/>
      <w:numFmt w:val="lowerLetter"/>
      <w:lvlText w:val="%5."/>
      <w:lvlJc w:val="left"/>
      <w:pPr>
        <w:ind w:left="4451" w:hanging="360"/>
      </w:pPr>
    </w:lvl>
    <w:lvl w:ilvl="5" w:tplc="91840BFA" w:tentative="1">
      <w:start w:val="1"/>
      <w:numFmt w:val="lowerRoman"/>
      <w:lvlText w:val="%6."/>
      <w:lvlJc w:val="right"/>
      <w:pPr>
        <w:ind w:left="5171" w:hanging="180"/>
      </w:pPr>
    </w:lvl>
    <w:lvl w:ilvl="6" w:tplc="C8562CCC" w:tentative="1">
      <w:start w:val="1"/>
      <w:numFmt w:val="decimal"/>
      <w:lvlText w:val="%7."/>
      <w:lvlJc w:val="left"/>
      <w:pPr>
        <w:ind w:left="5891" w:hanging="360"/>
      </w:pPr>
    </w:lvl>
    <w:lvl w:ilvl="7" w:tplc="10FA9D3E" w:tentative="1">
      <w:start w:val="1"/>
      <w:numFmt w:val="lowerLetter"/>
      <w:lvlText w:val="%8."/>
      <w:lvlJc w:val="left"/>
      <w:pPr>
        <w:ind w:left="6611" w:hanging="360"/>
      </w:pPr>
    </w:lvl>
    <w:lvl w:ilvl="8" w:tplc="E9F4E8A6" w:tentative="1">
      <w:start w:val="1"/>
      <w:numFmt w:val="lowerRoman"/>
      <w:lvlText w:val="%9."/>
      <w:lvlJc w:val="right"/>
      <w:pPr>
        <w:ind w:left="7331" w:hanging="180"/>
      </w:pPr>
    </w:lvl>
  </w:abstractNum>
  <w:abstractNum w:abstractNumId="33">
    <w:nsid w:val="651761A9"/>
    <w:multiLevelType w:val="hybridMultilevel"/>
    <w:tmpl w:val="07849CD6"/>
    <w:lvl w:ilvl="0" w:tplc="2A0C886E">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408BE"/>
    <w:multiLevelType w:val="hybridMultilevel"/>
    <w:tmpl w:val="3F4E230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9C60FB8"/>
    <w:multiLevelType w:val="hybridMultilevel"/>
    <w:tmpl w:val="9B8A6ADA"/>
    <w:lvl w:ilvl="0" w:tplc="0419000F">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D565D45"/>
    <w:multiLevelType w:val="hybridMultilevel"/>
    <w:tmpl w:val="BE7ADFF0"/>
    <w:lvl w:ilvl="0" w:tplc="4F04E46A">
      <w:start w:val="1"/>
      <w:numFmt w:val="decimal"/>
      <w:lvlText w:val="%1)"/>
      <w:lvlJc w:val="left"/>
      <w:pPr>
        <w:ind w:left="1494" w:hanging="360"/>
      </w:pPr>
      <w:rPr>
        <w:rFonts w:hint="default"/>
      </w:rPr>
    </w:lvl>
    <w:lvl w:ilvl="1" w:tplc="04190003" w:tentative="1">
      <w:start w:val="1"/>
      <w:numFmt w:val="lowerLetter"/>
      <w:lvlText w:val="%2."/>
      <w:lvlJc w:val="left"/>
      <w:pPr>
        <w:ind w:left="2214" w:hanging="360"/>
      </w:pPr>
    </w:lvl>
    <w:lvl w:ilvl="2" w:tplc="04190005" w:tentative="1">
      <w:start w:val="1"/>
      <w:numFmt w:val="lowerRoman"/>
      <w:lvlText w:val="%3."/>
      <w:lvlJc w:val="right"/>
      <w:pPr>
        <w:ind w:left="2934" w:hanging="180"/>
      </w:pPr>
    </w:lvl>
    <w:lvl w:ilvl="3" w:tplc="04190001" w:tentative="1">
      <w:start w:val="1"/>
      <w:numFmt w:val="decimal"/>
      <w:lvlText w:val="%4."/>
      <w:lvlJc w:val="left"/>
      <w:pPr>
        <w:ind w:left="3654" w:hanging="360"/>
      </w:pPr>
    </w:lvl>
    <w:lvl w:ilvl="4" w:tplc="04190003" w:tentative="1">
      <w:start w:val="1"/>
      <w:numFmt w:val="lowerLetter"/>
      <w:lvlText w:val="%5."/>
      <w:lvlJc w:val="left"/>
      <w:pPr>
        <w:ind w:left="4374" w:hanging="360"/>
      </w:pPr>
    </w:lvl>
    <w:lvl w:ilvl="5" w:tplc="04190005" w:tentative="1">
      <w:start w:val="1"/>
      <w:numFmt w:val="lowerRoman"/>
      <w:lvlText w:val="%6."/>
      <w:lvlJc w:val="right"/>
      <w:pPr>
        <w:ind w:left="5094" w:hanging="180"/>
      </w:pPr>
    </w:lvl>
    <w:lvl w:ilvl="6" w:tplc="04190001" w:tentative="1">
      <w:start w:val="1"/>
      <w:numFmt w:val="decimal"/>
      <w:lvlText w:val="%7."/>
      <w:lvlJc w:val="left"/>
      <w:pPr>
        <w:ind w:left="5814" w:hanging="360"/>
      </w:pPr>
    </w:lvl>
    <w:lvl w:ilvl="7" w:tplc="04190003" w:tentative="1">
      <w:start w:val="1"/>
      <w:numFmt w:val="lowerLetter"/>
      <w:lvlText w:val="%8."/>
      <w:lvlJc w:val="left"/>
      <w:pPr>
        <w:ind w:left="6534" w:hanging="360"/>
      </w:pPr>
    </w:lvl>
    <w:lvl w:ilvl="8" w:tplc="04190005" w:tentative="1">
      <w:start w:val="1"/>
      <w:numFmt w:val="lowerRoman"/>
      <w:lvlText w:val="%9."/>
      <w:lvlJc w:val="right"/>
      <w:pPr>
        <w:ind w:left="7254" w:hanging="180"/>
      </w:pPr>
    </w:lvl>
  </w:abstractNum>
  <w:abstractNum w:abstractNumId="37">
    <w:nsid w:val="6F28134D"/>
    <w:multiLevelType w:val="hybridMultilevel"/>
    <w:tmpl w:val="4F9A2712"/>
    <w:lvl w:ilvl="0" w:tplc="CE9E0A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0E25F45"/>
    <w:multiLevelType w:val="hybridMultilevel"/>
    <w:tmpl w:val="8FF8AAF6"/>
    <w:lvl w:ilvl="0" w:tplc="0954437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49229C"/>
    <w:multiLevelType w:val="hybridMultilevel"/>
    <w:tmpl w:val="61F0C5EC"/>
    <w:lvl w:ilvl="0" w:tplc="240E7BDE">
      <w:start w:val="1"/>
      <w:numFmt w:val="decimal"/>
      <w:lvlText w:val="%1."/>
      <w:lvlJc w:val="left"/>
      <w:pPr>
        <w:ind w:left="765" w:hanging="405"/>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36970"/>
    <w:multiLevelType w:val="hybridMultilevel"/>
    <w:tmpl w:val="A27CF9E6"/>
    <w:lvl w:ilvl="0" w:tplc="4F04E46A">
      <w:start w:val="1"/>
      <w:numFmt w:val="decimal"/>
      <w:lvlText w:val="%1)"/>
      <w:lvlJc w:val="left"/>
      <w:pPr>
        <w:ind w:left="1452" w:hanging="885"/>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1">
    <w:nsid w:val="75B503B8"/>
    <w:multiLevelType w:val="multilevel"/>
    <w:tmpl w:val="9DAA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964A3B"/>
    <w:multiLevelType w:val="hybridMultilevel"/>
    <w:tmpl w:val="B8064164"/>
    <w:lvl w:ilvl="0" w:tplc="3EA826CA">
      <w:start w:val="6"/>
      <w:numFmt w:val="decimal"/>
      <w:lvlText w:val="%1."/>
      <w:lvlJc w:val="left"/>
      <w:pPr>
        <w:ind w:left="1260" w:hanging="360"/>
      </w:pPr>
      <w:rPr>
        <w:rFonts w:hint="default"/>
      </w:rPr>
    </w:lvl>
    <w:lvl w:ilvl="1" w:tplc="885A55C2" w:tentative="1">
      <w:start w:val="1"/>
      <w:numFmt w:val="lowerLetter"/>
      <w:lvlText w:val="%2."/>
      <w:lvlJc w:val="left"/>
      <w:pPr>
        <w:ind w:left="1980" w:hanging="360"/>
      </w:pPr>
    </w:lvl>
    <w:lvl w:ilvl="2" w:tplc="4C44326E" w:tentative="1">
      <w:start w:val="1"/>
      <w:numFmt w:val="lowerRoman"/>
      <w:lvlText w:val="%3."/>
      <w:lvlJc w:val="right"/>
      <w:pPr>
        <w:ind w:left="2700" w:hanging="180"/>
      </w:pPr>
    </w:lvl>
    <w:lvl w:ilvl="3" w:tplc="32288F3E" w:tentative="1">
      <w:start w:val="1"/>
      <w:numFmt w:val="decimal"/>
      <w:lvlText w:val="%4."/>
      <w:lvlJc w:val="left"/>
      <w:pPr>
        <w:ind w:left="3420" w:hanging="360"/>
      </w:pPr>
    </w:lvl>
    <w:lvl w:ilvl="4" w:tplc="B1105924" w:tentative="1">
      <w:start w:val="1"/>
      <w:numFmt w:val="lowerLetter"/>
      <w:lvlText w:val="%5."/>
      <w:lvlJc w:val="left"/>
      <w:pPr>
        <w:ind w:left="4140" w:hanging="360"/>
      </w:pPr>
    </w:lvl>
    <w:lvl w:ilvl="5" w:tplc="0BE221EE" w:tentative="1">
      <w:start w:val="1"/>
      <w:numFmt w:val="lowerRoman"/>
      <w:lvlText w:val="%6."/>
      <w:lvlJc w:val="right"/>
      <w:pPr>
        <w:ind w:left="4860" w:hanging="180"/>
      </w:pPr>
    </w:lvl>
    <w:lvl w:ilvl="6" w:tplc="E93A1072" w:tentative="1">
      <w:start w:val="1"/>
      <w:numFmt w:val="decimal"/>
      <w:lvlText w:val="%7."/>
      <w:lvlJc w:val="left"/>
      <w:pPr>
        <w:ind w:left="5580" w:hanging="360"/>
      </w:pPr>
    </w:lvl>
    <w:lvl w:ilvl="7" w:tplc="533A670A" w:tentative="1">
      <w:start w:val="1"/>
      <w:numFmt w:val="lowerLetter"/>
      <w:lvlText w:val="%8."/>
      <w:lvlJc w:val="left"/>
      <w:pPr>
        <w:ind w:left="6300" w:hanging="360"/>
      </w:pPr>
    </w:lvl>
    <w:lvl w:ilvl="8" w:tplc="709A3328" w:tentative="1">
      <w:start w:val="1"/>
      <w:numFmt w:val="lowerRoman"/>
      <w:lvlText w:val="%9."/>
      <w:lvlJc w:val="right"/>
      <w:pPr>
        <w:ind w:left="7020" w:hanging="180"/>
      </w:pPr>
    </w:lvl>
  </w:abstractNum>
  <w:abstractNum w:abstractNumId="43">
    <w:nsid w:val="7A2E1AE4"/>
    <w:multiLevelType w:val="hybridMultilevel"/>
    <w:tmpl w:val="955A2B30"/>
    <w:lvl w:ilvl="0" w:tplc="C8421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5312E"/>
    <w:multiLevelType w:val="hybridMultilevel"/>
    <w:tmpl w:val="E8685AAE"/>
    <w:lvl w:ilvl="0" w:tplc="0C72B1E8">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45">
    <w:nsid w:val="7FA06DCF"/>
    <w:multiLevelType w:val="hybridMultilevel"/>
    <w:tmpl w:val="D200C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9"/>
  </w:num>
  <w:num w:numId="4">
    <w:abstractNumId w:val="43"/>
  </w:num>
  <w:num w:numId="5">
    <w:abstractNumId w:val="2"/>
  </w:num>
  <w:num w:numId="6">
    <w:abstractNumId w:val="0"/>
  </w:num>
  <w:num w:numId="7">
    <w:abstractNumId w:val="28"/>
  </w:num>
  <w:num w:numId="8">
    <w:abstractNumId w:val="33"/>
  </w:num>
  <w:num w:numId="9">
    <w:abstractNumId w:val="23"/>
  </w:num>
  <w:num w:numId="10">
    <w:abstractNumId w:val="20"/>
  </w:num>
  <w:num w:numId="11">
    <w:abstractNumId w:val="39"/>
  </w:num>
  <w:num w:numId="12">
    <w:abstractNumId w:val="11"/>
  </w:num>
  <w:num w:numId="13">
    <w:abstractNumId w:val="7"/>
  </w:num>
  <w:num w:numId="14">
    <w:abstractNumId w:val="26"/>
  </w:num>
  <w:num w:numId="15">
    <w:abstractNumId w:val="25"/>
  </w:num>
  <w:num w:numId="16">
    <w:abstractNumId w:val="15"/>
  </w:num>
  <w:num w:numId="17">
    <w:abstractNumId w:val="12"/>
  </w:num>
  <w:num w:numId="18">
    <w:abstractNumId w:val="17"/>
  </w:num>
  <w:num w:numId="19">
    <w:abstractNumId w:val="36"/>
  </w:num>
  <w:num w:numId="20">
    <w:abstractNumId w:val="9"/>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4"/>
  </w:num>
  <w:num w:numId="25">
    <w:abstractNumId w:val="37"/>
  </w:num>
  <w:num w:numId="26">
    <w:abstractNumId w:val="4"/>
  </w:num>
  <w:num w:numId="27">
    <w:abstractNumId w:val="13"/>
  </w:num>
  <w:num w:numId="28">
    <w:abstractNumId w:val="34"/>
  </w:num>
  <w:num w:numId="29">
    <w:abstractNumId w:val="45"/>
  </w:num>
  <w:num w:numId="30">
    <w:abstractNumId w:val="30"/>
  </w:num>
  <w:num w:numId="31">
    <w:abstractNumId w:val="3"/>
  </w:num>
  <w:num w:numId="32">
    <w:abstractNumId w:val="12"/>
    <w:lvlOverride w:ilvl="0">
      <w:startOverride w:val="1"/>
    </w:lvlOverride>
  </w:num>
  <w:num w:numId="33">
    <w:abstractNumId w:val="12"/>
    <w:lvlOverride w:ilvl="0">
      <w:startOverride w:val="1"/>
    </w:lvlOverride>
  </w:num>
  <w:num w:numId="34">
    <w:abstractNumId w:val="31"/>
  </w:num>
  <w:num w:numId="35">
    <w:abstractNumId w:val="40"/>
  </w:num>
  <w:num w:numId="36">
    <w:abstractNumId w:val="24"/>
  </w:num>
  <w:num w:numId="37">
    <w:abstractNumId w:val="19"/>
  </w:num>
  <w:num w:numId="38">
    <w:abstractNumId w:val="44"/>
  </w:num>
  <w:num w:numId="39">
    <w:abstractNumId w:val="12"/>
    <w:lvlOverride w:ilvl="0">
      <w:startOverride w:val="1"/>
    </w:lvlOverride>
  </w:num>
  <w:num w:numId="40">
    <w:abstractNumId w:val="41"/>
  </w:num>
  <w:num w:numId="41">
    <w:abstractNumId w:val="18"/>
  </w:num>
  <w:num w:numId="42">
    <w:abstractNumId w:val="6"/>
  </w:num>
  <w:num w:numId="43">
    <w:abstractNumId w:val="21"/>
  </w:num>
  <w:num w:numId="44">
    <w:abstractNumId w:val="1"/>
  </w:num>
  <w:num w:numId="45">
    <w:abstractNumId w:val="32"/>
  </w:num>
  <w:num w:numId="46">
    <w:abstractNumId w:val="27"/>
  </w:num>
  <w:num w:numId="47">
    <w:abstractNumId w:val="16"/>
  </w:num>
  <w:num w:numId="48">
    <w:abstractNumId w:val="38"/>
  </w:num>
  <w:num w:numId="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D0"/>
    <w:rsid w:val="00010DC0"/>
    <w:rsid w:val="000146F4"/>
    <w:rsid w:val="000156BF"/>
    <w:rsid w:val="0002102D"/>
    <w:rsid w:val="0002202F"/>
    <w:rsid w:val="00027673"/>
    <w:rsid w:val="00027A04"/>
    <w:rsid w:val="00037587"/>
    <w:rsid w:val="00050F12"/>
    <w:rsid w:val="000514F2"/>
    <w:rsid w:val="00053092"/>
    <w:rsid w:val="00053E88"/>
    <w:rsid w:val="00071861"/>
    <w:rsid w:val="00081705"/>
    <w:rsid w:val="00082828"/>
    <w:rsid w:val="000828F6"/>
    <w:rsid w:val="0008361F"/>
    <w:rsid w:val="000967AE"/>
    <w:rsid w:val="000A1448"/>
    <w:rsid w:val="000A5543"/>
    <w:rsid w:val="000B1339"/>
    <w:rsid w:val="000C1F74"/>
    <w:rsid w:val="000C3D5B"/>
    <w:rsid w:val="000C4BFD"/>
    <w:rsid w:val="000C71F1"/>
    <w:rsid w:val="000C77EC"/>
    <w:rsid w:val="000D11BE"/>
    <w:rsid w:val="000D6502"/>
    <w:rsid w:val="000D6CFE"/>
    <w:rsid w:val="000E7731"/>
    <w:rsid w:val="000F082B"/>
    <w:rsid w:val="000F2EF2"/>
    <w:rsid w:val="000F4F23"/>
    <w:rsid w:val="000F74B1"/>
    <w:rsid w:val="001018A2"/>
    <w:rsid w:val="00104C9B"/>
    <w:rsid w:val="00106C22"/>
    <w:rsid w:val="0011183F"/>
    <w:rsid w:val="001204F2"/>
    <w:rsid w:val="00125F21"/>
    <w:rsid w:val="00127BA4"/>
    <w:rsid w:val="00130CD4"/>
    <w:rsid w:val="00136746"/>
    <w:rsid w:val="001416D4"/>
    <w:rsid w:val="0014210D"/>
    <w:rsid w:val="00147358"/>
    <w:rsid w:val="00147E23"/>
    <w:rsid w:val="00150581"/>
    <w:rsid w:val="00150B34"/>
    <w:rsid w:val="00151C4E"/>
    <w:rsid w:val="00152CF3"/>
    <w:rsid w:val="00162286"/>
    <w:rsid w:val="00162698"/>
    <w:rsid w:val="001743ED"/>
    <w:rsid w:val="001805E7"/>
    <w:rsid w:val="001812D6"/>
    <w:rsid w:val="00182A6A"/>
    <w:rsid w:val="001867B2"/>
    <w:rsid w:val="00187A8A"/>
    <w:rsid w:val="001905FB"/>
    <w:rsid w:val="001908FB"/>
    <w:rsid w:val="001920BA"/>
    <w:rsid w:val="00193692"/>
    <w:rsid w:val="001939F7"/>
    <w:rsid w:val="001A6143"/>
    <w:rsid w:val="001B19CC"/>
    <w:rsid w:val="001B2F2B"/>
    <w:rsid w:val="001B4936"/>
    <w:rsid w:val="001C435C"/>
    <w:rsid w:val="001C75C0"/>
    <w:rsid w:val="001E1CF9"/>
    <w:rsid w:val="001E326B"/>
    <w:rsid w:val="001E5B5F"/>
    <w:rsid w:val="001F75B9"/>
    <w:rsid w:val="00200E5D"/>
    <w:rsid w:val="00204387"/>
    <w:rsid w:val="00210E55"/>
    <w:rsid w:val="00211D31"/>
    <w:rsid w:val="00214432"/>
    <w:rsid w:val="00223224"/>
    <w:rsid w:val="00224583"/>
    <w:rsid w:val="002275C1"/>
    <w:rsid w:val="00227656"/>
    <w:rsid w:val="00241953"/>
    <w:rsid w:val="0024296E"/>
    <w:rsid w:val="002439CE"/>
    <w:rsid w:val="002523DE"/>
    <w:rsid w:val="00253112"/>
    <w:rsid w:val="00256313"/>
    <w:rsid w:val="0026169C"/>
    <w:rsid w:val="00261E3B"/>
    <w:rsid w:val="0026418A"/>
    <w:rsid w:val="00266C6B"/>
    <w:rsid w:val="00277BF5"/>
    <w:rsid w:val="00280AFF"/>
    <w:rsid w:val="0028405B"/>
    <w:rsid w:val="00292A0B"/>
    <w:rsid w:val="002A3649"/>
    <w:rsid w:val="002A40DD"/>
    <w:rsid w:val="002B1D04"/>
    <w:rsid w:val="002B5AA2"/>
    <w:rsid w:val="002B5C99"/>
    <w:rsid w:val="002D361B"/>
    <w:rsid w:val="002F245B"/>
    <w:rsid w:val="002F555F"/>
    <w:rsid w:val="0030241A"/>
    <w:rsid w:val="00302F3F"/>
    <w:rsid w:val="003042DD"/>
    <w:rsid w:val="00305945"/>
    <w:rsid w:val="00305EBE"/>
    <w:rsid w:val="0031585A"/>
    <w:rsid w:val="00316612"/>
    <w:rsid w:val="00322206"/>
    <w:rsid w:val="00331552"/>
    <w:rsid w:val="003354CA"/>
    <w:rsid w:val="003357C6"/>
    <w:rsid w:val="0033661F"/>
    <w:rsid w:val="00337887"/>
    <w:rsid w:val="00343F37"/>
    <w:rsid w:val="003444DB"/>
    <w:rsid w:val="0034787F"/>
    <w:rsid w:val="00352142"/>
    <w:rsid w:val="00361B70"/>
    <w:rsid w:val="0036630E"/>
    <w:rsid w:val="00373B2A"/>
    <w:rsid w:val="003875A5"/>
    <w:rsid w:val="003909D6"/>
    <w:rsid w:val="0039284F"/>
    <w:rsid w:val="003C14B2"/>
    <w:rsid w:val="003C269A"/>
    <w:rsid w:val="003C2C22"/>
    <w:rsid w:val="003C35EE"/>
    <w:rsid w:val="003C36CA"/>
    <w:rsid w:val="003C5590"/>
    <w:rsid w:val="003C7F0D"/>
    <w:rsid w:val="003E3979"/>
    <w:rsid w:val="003E624A"/>
    <w:rsid w:val="003E6E6A"/>
    <w:rsid w:val="003F37E5"/>
    <w:rsid w:val="0040536C"/>
    <w:rsid w:val="00407433"/>
    <w:rsid w:val="0041030C"/>
    <w:rsid w:val="00422A51"/>
    <w:rsid w:val="0042383A"/>
    <w:rsid w:val="00427F1F"/>
    <w:rsid w:val="004367FA"/>
    <w:rsid w:val="004427CC"/>
    <w:rsid w:val="00445338"/>
    <w:rsid w:val="00445F21"/>
    <w:rsid w:val="00467916"/>
    <w:rsid w:val="00482FA9"/>
    <w:rsid w:val="00483976"/>
    <w:rsid w:val="00486AE6"/>
    <w:rsid w:val="00490AFE"/>
    <w:rsid w:val="004A707E"/>
    <w:rsid w:val="004B13E3"/>
    <w:rsid w:val="004B370E"/>
    <w:rsid w:val="004C135D"/>
    <w:rsid w:val="004C5CC2"/>
    <w:rsid w:val="004E6BE6"/>
    <w:rsid w:val="004F7731"/>
    <w:rsid w:val="00520707"/>
    <w:rsid w:val="0052238D"/>
    <w:rsid w:val="00530628"/>
    <w:rsid w:val="00530B7D"/>
    <w:rsid w:val="005334BF"/>
    <w:rsid w:val="005364F9"/>
    <w:rsid w:val="00544CD2"/>
    <w:rsid w:val="00546BAC"/>
    <w:rsid w:val="0055290B"/>
    <w:rsid w:val="005531EF"/>
    <w:rsid w:val="00554880"/>
    <w:rsid w:val="0056383A"/>
    <w:rsid w:val="00584D0F"/>
    <w:rsid w:val="005908F2"/>
    <w:rsid w:val="00592F5D"/>
    <w:rsid w:val="00594C5D"/>
    <w:rsid w:val="005965FF"/>
    <w:rsid w:val="00596AE1"/>
    <w:rsid w:val="005A5222"/>
    <w:rsid w:val="005B1475"/>
    <w:rsid w:val="005B3774"/>
    <w:rsid w:val="005B6CD7"/>
    <w:rsid w:val="005C2EDB"/>
    <w:rsid w:val="005D082A"/>
    <w:rsid w:val="005D6C93"/>
    <w:rsid w:val="005D7B2B"/>
    <w:rsid w:val="005F111E"/>
    <w:rsid w:val="006238D0"/>
    <w:rsid w:val="00626277"/>
    <w:rsid w:val="0063060B"/>
    <w:rsid w:val="006358F2"/>
    <w:rsid w:val="006366CF"/>
    <w:rsid w:val="006440E3"/>
    <w:rsid w:val="006442E3"/>
    <w:rsid w:val="00645E36"/>
    <w:rsid w:val="00646CA3"/>
    <w:rsid w:val="00650DD0"/>
    <w:rsid w:val="00655462"/>
    <w:rsid w:val="00662A5A"/>
    <w:rsid w:val="00663440"/>
    <w:rsid w:val="0067357A"/>
    <w:rsid w:val="00691C07"/>
    <w:rsid w:val="006A1AD9"/>
    <w:rsid w:val="006A1B46"/>
    <w:rsid w:val="006C03B6"/>
    <w:rsid w:val="006D247A"/>
    <w:rsid w:val="006D3F88"/>
    <w:rsid w:val="006D77AC"/>
    <w:rsid w:val="006E4249"/>
    <w:rsid w:val="006F1B32"/>
    <w:rsid w:val="007035C8"/>
    <w:rsid w:val="00704495"/>
    <w:rsid w:val="00722D61"/>
    <w:rsid w:val="00725955"/>
    <w:rsid w:val="00726B0D"/>
    <w:rsid w:val="00740A8B"/>
    <w:rsid w:val="00740C8F"/>
    <w:rsid w:val="007458F8"/>
    <w:rsid w:val="00747444"/>
    <w:rsid w:val="00754C8E"/>
    <w:rsid w:val="00756662"/>
    <w:rsid w:val="0076203C"/>
    <w:rsid w:val="00764DB7"/>
    <w:rsid w:val="007711A9"/>
    <w:rsid w:val="00771F17"/>
    <w:rsid w:val="00781523"/>
    <w:rsid w:val="00781D7C"/>
    <w:rsid w:val="0078375C"/>
    <w:rsid w:val="00783CC6"/>
    <w:rsid w:val="007853C4"/>
    <w:rsid w:val="00791FCB"/>
    <w:rsid w:val="00792F8F"/>
    <w:rsid w:val="007962D7"/>
    <w:rsid w:val="0079658B"/>
    <w:rsid w:val="007969F8"/>
    <w:rsid w:val="007A70E2"/>
    <w:rsid w:val="007B548F"/>
    <w:rsid w:val="007B5C8A"/>
    <w:rsid w:val="007B7315"/>
    <w:rsid w:val="007C7B95"/>
    <w:rsid w:val="007D3D98"/>
    <w:rsid w:val="007E089F"/>
    <w:rsid w:val="007E3064"/>
    <w:rsid w:val="007E341A"/>
    <w:rsid w:val="007F5DA0"/>
    <w:rsid w:val="007F7CD8"/>
    <w:rsid w:val="0080097F"/>
    <w:rsid w:val="008073EE"/>
    <w:rsid w:val="008100E9"/>
    <w:rsid w:val="00815C07"/>
    <w:rsid w:val="00820A1D"/>
    <w:rsid w:val="00824413"/>
    <w:rsid w:val="008245D7"/>
    <w:rsid w:val="00827AA7"/>
    <w:rsid w:val="00834CFA"/>
    <w:rsid w:val="00837BEF"/>
    <w:rsid w:val="008442A4"/>
    <w:rsid w:val="00850937"/>
    <w:rsid w:val="00857A67"/>
    <w:rsid w:val="008761C5"/>
    <w:rsid w:val="00883FFA"/>
    <w:rsid w:val="008916E9"/>
    <w:rsid w:val="00893845"/>
    <w:rsid w:val="00895F66"/>
    <w:rsid w:val="008A07E4"/>
    <w:rsid w:val="008A1087"/>
    <w:rsid w:val="008A13D8"/>
    <w:rsid w:val="008A2109"/>
    <w:rsid w:val="008A2D42"/>
    <w:rsid w:val="008A5190"/>
    <w:rsid w:val="008A70B5"/>
    <w:rsid w:val="008B5270"/>
    <w:rsid w:val="008C3432"/>
    <w:rsid w:val="008C3457"/>
    <w:rsid w:val="008C3F0F"/>
    <w:rsid w:val="008C5718"/>
    <w:rsid w:val="008C5744"/>
    <w:rsid w:val="008C64B8"/>
    <w:rsid w:val="008D2094"/>
    <w:rsid w:val="008E4762"/>
    <w:rsid w:val="008F1BF7"/>
    <w:rsid w:val="008F2A25"/>
    <w:rsid w:val="008F2AB1"/>
    <w:rsid w:val="008F38EF"/>
    <w:rsid w:val="008F60B4"/>
    <w:rsid w:val="008F689D"/>
    <w:rsid w:val="00904D2B"/>
    <w:rsid w:val="00905E8C"/>
    <w:rsid w:val="00906411"/>
    <w:rsid w:val="00924F09"/>
    <w:rsid w:val="0093646C"/>
    <w:rsid w:val="009364B8"/>
    <w:rsid w:val="00937943"/>
    <w:rsid w:val="00942D8E"/>
    <w:rsid w:val="009469A8"/>
    <w:rsid w:val="00951248"/>
    <w:rsid w:val="0095171F"/>
    <w:rsid w:val="00952B23"/>
    <w:rsid w:val="00956E49"/>
    <w:rsid w:val="00964A7A"/>
    <w:rsid w:val="00972B84"/>
    <w:rsid w:val="00976460"/>
    <w:rsid w:val="00985FB6"/>
    <w:rsid w:val="009A6510"/>
    <w:rsid w:val="009B05B3"/>
    <w:rsid w:val="009B4C78"/>
    <w:rsid w:val="009B549A"/>
    <w:rsid w:val="009B5F2B"/>
    <w:rsid w:val="009C11DA"/>
    <w:rsid w:val="009C25FA"/>
    <w:rsid w:val="009C73A0"/>
    <w:rsid w:val="009E11B1"/>
    <w:rsid w:val="009E64B7"/>
    <w:rsid w:val="009E6A23"/>
    <w:rsid w:val="009F1C07"/>
    <w:rsid w:val="009F4138"/>
    <w:rsid w:val="009F49AB"/>
    <w:rsid w:val="00A00003"/>
    <w:rsid w:val="00A034A0"/>
    <w:rsid w:val="00A0662B"/>
    <w:rsid w:val="00A11413"/>
    <w:rsid w:val="00A12AE1"/>
    <w:rsid w:val="00A14F17"/>
    <w:rsid w:val="00A17F9E"/>
    <w:rsid w:val="00A2007A"/>
    <w:rsid w:val="00A215CB"/>
    <w:rsid w:val="00A33D12"/>
    <w:rsid w:val="00A346D3"/>
    <w:rsid w:val="00A36670"/>
    <w:rsid w:val="00A64DC1"/>
    <w:rsid w:val="00A656AC"/>
    <w:rsid w:val="00A75EE4"/>
    <w:rsid w:val="00A82F48"/>
    <w:rsid w:val="00AA0F94"/>
    <w:rsid w:val="00AA3478"/>
    <w:rsid w:val="00AA34A0"/>
    <w:rsid w:val="00AA3D74"/>
    <w:rsid w:val="00AB19CC"/>
    <w:rsid w:val="00AB2D71"/>
    <w:rsid w:val="00AB32A0"/>
    <w:rsid w:val="00AB7B24"/>
    <w:rsid w:val="00AC3DBB"/>
    <w:rsid w:val="00AC69A1"/>
    <w:rsid w:val="00AC7274"/>
    <w:rsid w:val="00AC769B"/>
    <w:rsid w:val="00AC7E94"/>
    <w:rsid w:val="00AE2928"/>
    <w:rsid w:val="00AE386C"/>
    <w:rsid w:val="00AF103F"/>
    <w:rsid w:val="00AF2970"/>
    <w:rsid w:val="00AF3EAC"/>
    <w:rsid w:val="00B028EF"/>
    <w:rsid w:val="00B06B59"/>
    <w:rsid w:val="00B10A41"/>
    <w:rsid w:val="00B120E4"/>
    <w:rsid w:val="00B1302C"/>
    <w:rsid w:val="00B14337"/>
    <w:rsid w:val="00B164EF"/>
    <w:rsid w:val="00B16870"/>
    <w:rsid w:val="00B25B7B"/>
    <w:rsid w:val="00B268F2"/>
    <w:rsid w:val="00B26E57"/>
    <w:rsid w:val="00B33F9B"/>
    <w:rsid w:val="00B42D96"/>
    <w:rsid w:val="00B54856"/>
    <w:rsid w:val="00B6099F"/>
    <w:rsid w:val="00B62325"/>
    <w:rsid w:val="00B63814"/>
    <w:rsid w:val="00B71F3B"/>
    <w:rsid w:val="00B7243A"/>
    <w:rsid w:val="00B727E7"/>
    <w:rsid w:val="00B8014B"/>
    <w:rsid w:val="00B808DF"/>
    <w:rsid w:val="00B81560"/>
    <w:rsid w:val="00B84BD3"/>
    <w:rsid w:val="00B94904"/>
    <w:rsid w:val="00B95182"/>
    <w:rsid w:val="00B95B7E"/>
    <w:rsid w:val="00B97230"/>
    <w:rsid w:val="00BA3EAF"/>
    <w:rsid w:val="00BB4463"/>
    <w:rsid w:val="00BB4619"/>
    <w:rsid w:val="00BB461C"/>
    <w:rsid w:val="00BB6559"/>
    <w:rsid w:val="00BC19C4"/>
    <w:rsid w:val="00BC7193"/>
    <w:rsid w:val="00BD5EB8"/>
    <w:rsid w:val="00BE00E8"/>
    <w:rsid w:val="00BE3D33"/>
    <w:rsid w:val="00BE51E0"/>
    <w:rsid w:val="00BE7A30"/>
    <w:rsid w:val="00BF14D6"/>
    <w:rsid w:val="00BF3A58"/>
    <w:rsid w:val="00BF3E63"/>
    <w:rsid w:val="00BF4BF2"/>
    <w:rsid w:val="00C02705"/>
    <w:rsid w:val="00C0360E"/>
    <w:rsid w:val="00C13125"/>
    <w:rsid w:val="00C13900"/>
    <w:rsid w:val="00C140D7"/>
    <w:rsid w:val="00C214B0"/>
    <w:rsid w:val="00C344A7"/>
    <w:rsid w:val="00C378AC"/>
    <w:rsid w:val="00C37AC4"/>
    <w:rsid w:val="00C506A1"/>
    <w:rsid w:val="00C618C5"/>
    <w:rsid w:val="00C957F9"/>
    <w:rsid w:val="00C972EB"/>
    <w:rsid w:val="00CB11E0"/>
    <w:rsid w:val="00CB12DD"/>
    <w:rsid w:val="00CB2BCC"/>
    <w:rsid w:val="00CB34E3"/>
    <w:rsid w:val="00CB5BB1"/>
    <w:rsid w:val="00CC10B4"/>
    <w:rsid w:val="00CC2764"/>
    <w:rsid w:val="00CC3AB5"/>
    <w:rsid w:val="00CD24C5"/>
    <w:rsid w:val="00CD379F"/>
    <w:rsid w:val="00CD6F10"/>
    <w:rsid w:val="00CE038C"/>
    <w:rsid w:val="00CE7EFB"/>
    <w:rsid w:val="00CF103A"/>
    <w:rsid w:val="00D048B8"/>
    <w:rsid w:val="00D0581D"/>
    <w:rsid w:val="00D05CF8"/>
    <w:rsid w:val="00D12E50"/>
    <w:rsid w:val="00D1315F"/>
    <w:rsid w:val="00D15EF6"/>
    <w:rsid w:val="00D220D4"/>
    <w:rsid w:val="00D24AD3"/>
    <w:rsid w:val="00D27689"/>
    <w:rsid w:val="00D27791"/>
    <w:rsid w:val="00D347C2"/>
    <w:rsid w:val="00D42421"/>
    <w:rsid w:val="00D45945"/>
    <w:rsid w:val="00D46AAA"/>
    <w:rsid w:val="00D512B8"/>
    <w:rsid w:val="00D60863"/>
    <w:rsid w:val="00D628C4"/>
    <w:rsid w:val="00D74245"/>
    <w:rsid w:val="00D75EAD"/>
    <w:rsid w:val="00D92BC7"/>
    <w:rsid w:val="00DA0F77"/>
    <w:rsid w:val="00DA7532"/>
    <w:rsid w:val="00DB1E9B"/>
    <w:rsid w:val="00DB4E06"/>
    <w:rsid w:val="00DB7D69"/>
    <w:rsid w:val="00DC1511"/>
    <w:rsid w:val="00DC703B"/>
    <w:rsid w:val="00DE6BDB"/>
    <w:rsid w:val="00DF3866"/>
    <w:rsid w:val="00DF5414"/>
    <w:rsid w:val="00E03B4C"/>
    <w:rsid w:val="00E07B03"/>
    <w:rsid w:val="00E10A0A"/>
    <w:rsid w:val="00E15D8B"/>
    <w:rsid w:val="00E15F31"/>
    <w:rsid w:val="00E20D53"/>
    <w:rsid w:val="00E25BB2"/>
    <w:rsid w:val="00E34025"/>
    <w:rsid w:val="00E3717E"/>
    <w:rsid w:val="00E44406"/>
    <w:rsid w:val="00E4784D"/>
    <w:rsid w:val="00E50EA5"/>
    <w:rsid w:val="00E529B5"/>
    <w:rsid w:val="00E55DA1"/>
    <w:rsid w:val="00E61B06"/>
    <w:rsid w:val="00E63F31"/>
    <w:rsid w:val="00E64B94"/>
    <w:rsid w:val="00E72809"/>
    <w:rsid w:val="00E72EE6"/>
    <w:rsid w:val="00E72F0F"/>
    <w:rsid w:val="00E76C55"/>
    <w:rsid w:val="00E77DF0"/>
    <w:rsid w:val="00E805C6"/>
    <w:rsid w:val="00E81FD4"/>
    <w:rsid w:val="00E96D51"/>
    <w:rsid w:val="00EA38A0"/>
    <w:rsid w:val="00EA3F46"/>
    <w:rsid w:val="00EA6DC4"/>
    <w:rsid w:val="00EB0FB5"/>
    <w:rsid w:val="00EB3136"/>
    <w:rsid w:val="00EC0AB9"/>
    <w:rsid w:val="00EC1609"/>
    <w:rsid w:val="00EC327E"/>
    <w:rsid w:val="00EC4954"/>
    <w:rsid w:val="00EC4B8F"/>
    <w:rsid w:val="00ED243E"/>
    <w:rsid w:val="00EE2807"/>
    <w:rsid w:val="00EE525A"/>
    <w:rsid w:val="00EE6C08"/>
    <w:rsid w:val="00F043B9"/>
    <w:rsid w:val="00F04FC9"/>
    <w:rsid w:val="00F13506"/>
    <w:rsid w:val="00F14C92"/>
    <w:rsid w:val="00F225E4"/>
    <w:rsid w:val="00F2663B"/>
    <w:rsid w:val="00F338F5"/>
    <w:rsid w:val="00F441C8"/>
    <w:rsid w:val="00F44D8C"/>
    <w:rsid w:val="00F46CB9"/>
    <w:rsid w:val="00F5337D"/>
    <w:rsid w:val="00F5506E"/>
    <w:rsid w:val="00F562E8"/>
    <w:rsid w:val="00F63489"/>
    <w:rsid w:val="00F64EAE"/>
    <w:rsid w:val="00F700EF"/>
    <w:rsid w:val="00F76CA0"/>
    <w:rsid w:val="00F91B65"/>
    <w:rsid w:val="00F938A3"/>
    <w:rsid w:val="00F950DE"/>
    <w:rsid w:val="00F96DB9"/>
    <w:rsid w:val="00F97C02"/>
    <w:rsid w:val="00FA1609"/>
    <w:rsid w:val="00FA5119"/>
    <w:rsid w:val="00FC48E7"/>
    <w:rsid w:val="00FC64D0"/>
    <w:rsid w:val="00FC7D8A"/>
    <w:rsid w:val="00FD64AF"/>
    <w:rsid w:val="00FE0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styleId="afff4">
    <w:name w:val="No Spacing"/>
    <w:link w:val="afff5"/>
    <w:uiPriority w:val="99"/>
    <w:qFormat/>
    <w:rsid w:val="002A40DD"/>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5">
    <w:name w:val="Без интервала Знак"/>
    <w:basedOn w:val="a0"/>
    <w:link w:val="afff4"/>
    <w:uiPriority w:val="99"/>
    <w:rsid w:val="002A40DD"/>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styleId="afff4">
    <w:name w:val="No Spacing"/>
    <w:link w:val="afff5"/>
    <w:uiPriority w:val="99"/>
    <w:qFormat/>
    <w:rsid w:val="002A40DD"/>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5">
    <w:name w:val="Без интервала Знак"/>
    <w:basedOn w:val="a0"/>
    <w:link w:val="afff4"/>
    <w:uiPriority w:val="99"/>
    <w:rsid w:val="002A40DD"/>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624">
      <w:bodyDiv w:val="1"/>
      <w:marLeft w:val="0"/>
      <w:marRight w:val="0"/>
      <w:marTop w:val="0"/>
      <w:marBottom w:val="0"/>
      <w:divBdr>
        <w:top w:val="none" w:sz="0" w:space="0" w:color="auto"/>
        <w:left w:val="none" w:sz="0" w:space="0" w:color="auto"/>
        <w:bottom w:val="none" w:sz="0" w:space="0" w:color="auto"/>
        <w:right w:val="none" w:sz="0" w:space="0" w:color="auto"/>
      </w:divBdr>
      <w:divsChild>
        <w:div w:id="827093078">
          <w:marLeft w:val="0"/>
          <w:marRight w:val="0"/>
          <w:marTop w:val="0"/>
          <w:marBottom w:val="0"/>
          <w:divBdr>
            <w:top w:val="none" w:sz="0" w:space="0" w:color="auto"/>
            <w:left w:val="none" w:sz="0" w:space="0" w:color="auto"/>
            <w:bottom w:val="none" w:sz="0" w:space="0" w:color="auto"/>
            <w:right w:val="none" w:sz="0" w:space="0" w:color="auto"/>
          </w:divBdr>
        </w:div>
        <w:div w:id="952783155">
          <w:marLeft w:val="0"/>
          <w:marRight w:val="0"/>
          <w:marTop w:val="0"/>
          <w:marBottom w:val="0"/>
          <w:divBdr>
            <w:top w:val="none" w:sz="0" w:space="0" w:color="auto"/>
            <w:left w:val="none" w:sz="0" w:space="0" w:color="auto"/>
            <w:bottom w:val="none" w:sz="0" w:space="0" w:color="auto"/>
            <w:right w:val="none" w:sz="0" w:space="0" w:color="auto"/>
          </w:divBdr>
        </w:div>
        <w:div w:id="586693461">
          <w:marLeft w:val="0"/>
          <w:marRight w:val="0"/>
          <w:marTop w:val="0"/>
          <w:marBottom w:val="0"/>
          <w:divBdr>
            <w:top w:val="none" w:sz="0" w:space="0" w:color="auto"/>
            <w:left w:val="none" w:sz="0" w:space="0" w:color="auto"/>
            <w:bottom w:val="none" w:sz="0" w:space="0" w:color="auto"/>
            <w:right w:val="none" w:sz="0" w:space="0" w:color="auto"/>
          </w:divBdr>
        </w:div>
        <w:div w:id="1459032299">
          <w:marLeft w:val="0"/>
          <w:marRight w:val="0"/>
          <w:marTop w:val="0"/>
          <w:marBottom w:val="0"/>
          <w:divBdr>
            <w:top w:val="none" w:sz="0" w:space="0" w:color="auto"/>
            <w:left w:val="none" w:sz="0" w:space="0" w:color="auto"/>
            <w:bottom w:val="none" w:sz="0" w:space="0" w:color="auto"/>
            <w:right w:val="none" w:sz="0" w:space="0" w:color="auto"/>
          </w:divBdr>
        </w:div>
        <w:div w:id="533349600">
          <w:marLeft w:val="0"/>
          <w:marRight w:val="0"/>
          <w:marTop w:val="0"/>
          <w:marBottom w:val="0"/>
          <w:divBdr>
            <w:top w:val="none" w:sz="0" w:space="0" w:color="auto"/>
            <w:left w:val="none" w:sz="0" w:space="0" w:color="auto"/>
            <w:bottom w:val="none" w:sz="0" w:space="0" w:color="auto"/>
            <w:right w:val="none" w:sz="0" w:space="0" w:color="auto"/>
          </w:divBdr>
        </w:div>
        <w:div w:id="1652558545">
          <w:marLeft w:val="0"/>
          <w:marRight w:val="0"/>
          <w:marTop w:val="0"/>
          <w:marBottom w:val="0"/>
          <w:divBdr>
            <w:top w:val="none" w:sz="0" w:space="0" w:color="auto"/>
            <w:left w:val="none" w:sz="0" w:space="0" w:color="auto"/>
            <w:bottom w:val="none" w:sz="0" w:space="0" w:color="auto"/>
            <w:right w:val="none" w:sz="0" w:space="0" w:color="auto"/>
          </w:divBdr>
        </w:div>
      </w:divsChild>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F580A725BC7635AEFF938E7EAC8924927F1FFA4EB58A772ACE81B569AAE7A4EC202D4E4AA6BFF8k408A" TargetMode="External"/><Relationship Id="rId18" Type="http://schemas.openxmlformats.org/officeDocument/2006/relationships/hyperlink" Target="consultantplus://offline/ref=FAF580A725BC7635AEFF938E7EAC8924927F1FFA4EB58A772ACE81B569AAE7A4EC202D4E4AA6BDFC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CkA00A" TargetMode="External"/><Relationship Id="rId7" Type="http://schemas.openxmlformats.org/officeDocument/2006/relationships/footnotes" Target="footnotes.xml"/><Relationship Id="rId12" Type="http://schemas.openxmlformats.org/officeDocument/2006/relationships/hyperlink" Target="consultantplus://offline/ref=FAF580A725BC7635AEFF938E7EAC8924927F1EF34FB78A772ACE81B569AAE7A4EC202D49k40DA" TargetMode="External"/><Relationship Id="rId17" Type="http://schemas.openxmlformats.org/officeDocument/2006/relationships/hyperlink" Target="consultantplus://offline/ref=FAF580A725BC7635AEFF938E7EAC8924927F1FFA4EB58A772ACE81B569AAE7A4EC202D4E4AA6BCFDk406A" TargetMode="External"/><Relationship Id="rId25" Type="http://schemas.openxmlformats.org/officeDocument/2006/relationships/hyperlink" Target="consultantplus://offline/ref=FAF580A725BC7635AEFF938E7EAC8924927F1FFA4EB58A772ACE81B569AAE7A4EC202D4E4AA6BCFEk4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Ek40BA" TargetMode="External"/><Relationship Id="rId20" Type="http://schemas.openxmlformats.org/officeDocument/2006/relationships/hyperlink" Target="consultantplus://offline/ref=FAF580A725BC7635AEFF938E7EAC8924927F1FFA4EB58A772ACE81B569AAE7A4EC202D4E4AA7BAF6k40FA" TargetMode="External"/><Relationship Id="rId29" Type="http://schemas.openxmlformats.org/officeDocument/2006/relationships/hyperlink" Target="consultantplus://offline/ref=FAF580A725BC7635AEFF938E7EAC8924927F1FFA4EB58A772ACE81B569kA0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F580A725BC7635AEFF938E7EAC8924927F1EF34FB78A772ACE81B569AAE7A4EC202D4E4AA6B9F7k406A" TargetMode="External"/><Relationship Id="rId24" Type="http://schemas.openxmlformats.org/officeDocument/2006/relationships/hyperlink" Target="consultantplus://offline/ref=FAF580A725BC7635AEFF938E7EAC8924927F1FFA4EB58A772ACE81B569AAE7A4EC202D4E4AA6B2F7k40E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AF580A725BC7635AEFF938E7EAC8924927F1FFA4EB58A772ACE81B569AAE7A4EC202D4E4AA6BCFFk408A" TargetMode="External"/><Relationship Id="rId23" Type="http://schemas.openxmlformats.org/officeDocument/2006/relationships/hyperlink" Target="consultantplus://offline/ref=FAF580A725BC7635AEFF938E7EAC8924927F1FFA4EB58A772ACE81B569AAE7A4EC202D4E4AA6B2FBk406A" TargetMode="External"/><Relationship Id="rId28" Type="http://schemas.openxmlformats.org/officeDocument/2006/relationships/hyperlink" Target="consultantplus://offline/ref=FAF580A725BC7635AEFF8D8368C0D728927042F74AB280227F91DAE83EA3EDF3AB6F740C0EABBBFF4EEDF6k00FA" TargetMode="External"/><Relationship Id="rId10" Type="http://schemas.openxmlformats.org/officeDocument/2006/relationships/hyperlink" Target="consultantplus://offline/ref=FAF580A725BC7635AEFF938E7EAC8924927F1EF34FB78A772ACE81B569AAE7A4EC202D4E4AA6B9F8k407A" TargetMode="External"/><Relationship Id="rId19" Type="http://schemas.openxmlformats.org/officeDocument/2006/relationships/hyperlink" Target="consultantplus://offline/ref=FAF580A725BC7635AEFF938E7EAC8924927F1FFA4EB58A772ACE81B569AAE7A4EC202D4E4AA6BDFBk406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AF580A725BC7635AEFF938E7EAC8924927F1EF34FB78A772ACE81B569AAE7A4EC202D4E4AA6BAFAk40DA" TargetMode="External"/><Relationship Id="rId14" Type="http://schemas.openxmlformats.org/officeDocument/2006/relationships/hyperlink" Target="consultantplus://offline/ref=FAF580A725BC7635AEFF938E7EAC8924927F1FFA4EB58A772ACE81B569AAE7A4EC202D4E4AA6BFF6k40BA" TargetMode="External"/><Relationship Id="rId22" Type="http://schemas.openxmlformats.org/officeDocument/2006/relationships/hyperlink" Target="consultantplus://offline/ref=FAF580A725BC7635AEFF938E7EAC8924927F1FFA4EB58A772ACE81B569AAE7A4EC202D4E4AA6B2FFk40EA" TargetMode="External"/><Relationship Id="rId27" Type="http://schemas.openxmlformats.org/officeDocument/2006/relationships/hyperlink" Target="consultantplus://offline/ref=FAF580A725BC7635AEFF938E7EAC8924927F1FFA4EB58A772ACE81B569kA0A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5397-6F21-4CD1-BCAB-4E1708A7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8658</Words>
  <Characters>49356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Администратор</cp:lastModifiedBy>
  <cp:revision>3</cp:revision>
  <cp:lastPrinted>2015-12-24T00:23:00Z</cp:lastPrinted>
  <dcterms:created xsi:type="dcterms:W3CDTF">2017-10-19T02:32:00Z</dcterms:created>
  <dcterms:modified xsi:type="dcterms:W3CDTF">2017-11-13T02:55:00Z</dcterms:modified>
</cp:coreProperties>
</file>