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1A" w:rsidRDefault="00BC461A" w:rsidP="00BC461A">
      <w:pPr>
        <w:tabs>
          <w:tab w:val="left" w:pos="7545"/>
        </w:tabs>
        <w:jc w:val="center"/>
        <w:rPr>
          <w:rFonts w:ascii="Georgia" w:hAnsi="Georgia"/>
          <w:i/>
          <w:color w:val="000000"/>
          <w:sz w:val="36"/>
          <w:szCs w:val="36"/>
        </w:rPr>
      </w:pPr>
    </w:p>
    <w:p w:rsidR="00BC461A" w:rsidRDefault="00DE2955" w:rsidP="00BC461A">
      <w:pPr>
        <w:tabs>
          <w:tab w:val="left" w:pos="7545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57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 ОБЪЯВЛЕНИЕ"/>
          </v:shape>
        </w:pict>
      </w:r>
    </w:p>
    <w:p w:rsidR="00BC461A" w:rsidRDefault="00BC461A" w:rsidP="00BC461A">
      <w:pPr>
        <w:tabs>
          <w:tab w:val="left" w:pos="7545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E2955" w:rsidRDefault="00DE2955" w:rsidP="00BC461A">
      <w:pPr>
        <w:tabs>
          <w:tab w:val="left" w:pos="7545"/>
        </w:tabs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C461A" w:rsidRPr="00DE2955" w:rsidRDefault="00BC461A" w:rsidP="00DE2955">
      <w:pPr>
        <w:spacing w:line="240" w:lineRule="auto"/>
        <w:jc w:val="center"/>
        <w:rPr>
          <w:rFonts w:ascii="Georgia" w:hAnsi="Georgia"/>
          <w:i/>
          <w:sz w:val="52"/>
          <w:szCs w:val="52"/>
        </w:rPr>
      </w:pPr>
      <w:r w:rsidRPr="00DE2955">
        <w:rPr>
          <w:rFonts w:ascii="Georgia" w:hAnsi="Georgia"/>
          <w:i/>
          <w:sz w:val="52"/>
          <w:szCs w:val="52"/>
        </w:rPr>
        <w:t xml:space="preserve">Уважаемые жители </w:t>
      </w:r>
    </w:p>
    <w:p w:rsidR="00BC461A" w:rsidRDefault="00BC461A" w:rsidP="00DE2955">
      <w:pPr>
        <w:spacing w:line="240" w:lineRule="auto"/>
        <w:jc w:val="center"/>
        <w:rPr>
          <w:rFonts w:ascii="Georgia" w:hAnsi="Georgia"/>
          <w:i/>
          <w:sz w:val="52"/>
          <w:szCs w:val="52"/>
        </w:rPr>
      </w:pPr>
      <w:r w:rsidRPr="00DE2955">
        <w:rPr>
          <w:rFonts w:ascii="Georgia" w:hAnsi="Georgia"/>
          <w:i/>
          <w:sz w:val="52"/>
          <w:szCs w:val="52"/>
        </w:rPr>
        <w:t>г. Бабушкин!</w:t>
      </w:r>
    </w:p>
    <w:p w:rsidR="00DE2955" w:rsidRDefault="00DE2955" w:rsidP="00DE2955">
      <w:pPr>
        <w:spacing w:line="240" w:lineRule="auto"/>
        <w:jc w:val="center"/>
        <w:rPr>
          <w:rFonts w:ascii="Georgia" w:hAnsi="Georgia"/>
          <w:i/>
          <w:sz w:val="52"/>
          <w:szCs w:val="52"/>
        </w:rPr>
      </w:pPr>
    </w:p>
    <w:p w:rsid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>
        <w:rPr>
          <w:rFonts w:ascii="Georgia" w:hAnsi="Georgia"/>
          <w:i/>
          <w:sz w:val="52"/>
          <w:szCs w:val="52"/>
        </w:rPr>
        <w:t xml:space="preserve">По информации </w:t>
      </w:r>
    </w:p>
    <w:p w:rsidR="00DE2955" w:rsidRP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 w:rsidRPr="00DE2955">
        <w:rPr>
          <w:rFonts w:ascii="Georgia" w:hAnsi="Georgia"/>
          <w:i/>
          <w:sz w:val="52"/>
          <w:szCs w:val="52"/>
        </w:rPr>
        <w:t>НО «Фонд капитального ремонта»,</w:t>
      </w:r>
    </w:p>
    <w:p w:rsid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>
        <w:rPr>
          <w:rFonts w:ascii="Georgia" w:hAnsi="Georgia"/>
          <w:i/>
          <w:sz w:val="52"/>
          <w:szCs w:val="52"/>
        </w:rPr>
        <w:t xml:space="preserve">в связи с </w:t>
      </w:r>
      <w:proofErr w:type="gramStart"/>
      <w:r>
        <w:rPr>
          <w:rFonts w:ascii="Georgia" w:hAnsi="Georgia"/>
          <w:i/>
          <w:sz w:val="52"/>
          <w:szCs w:val="52"/>
        </w:rPr>
        <w:t>многочисленными</w:t>
      </w:r>
      <w:proofErr w:type="gramEnd"/>
    </w:p>
    <w:p w:rsid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>
        <w:rPr>
          <w:rFonts w:ascii="Georgia" w:hAnsi="Georgia"/>
          <w:i/>
          <w:sz w:val="52"/>
          <w:szCs w:val="52"/>
        </w:rPr>
        <w:t xml:space="preserve"> обращениями от населения, </w:t>
      </w:r>
    </w:p>
    <w:p w:rsid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>
        <w:rPr>
          <w:rFonts w:ascii="Georgia" w:hAnsi="Georgia"/>
          <w:i/>
          <w:sz w:val="52"/>
          <w:szCs w:val="52"/>
        </w:rPr>
        <w:t>принято решение о продлении сроков</w:t>
      </w:r>
    </w:p>
    <w:p w:rsid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>
        <w:rPr>
          <w:rFonts w:ascii="Georgia" w:hAnsi="Georgia"/>
          <w:i/>
          <w:sz w:val="52"/>
          <w:szCs w:val="52"/>
        </w:rPr>
        <w:t xml:space="preserve"> проведения акции по списанию пени </w:t>
      </w:r>
    </w:p>
    <w:p w:rsidR="00DE2955" w:rsidRPr="00DE2955" w:rsidRDefault="00DE2955" w:rsidP="00DE2955">
      <w:pPr>
        <w:jc w:val="center"/>
        <w:rPr>
          <w:rFonts w:ascii="Georgia" w:hAnsi="Georgia"/>
          <w:i/>
          <w:sz w:val="52"/>
          <w:szCs w:val="52"/>
        </w:rPr>
      </w:pPr>
      <w:r w:rsidRPr="00DE2955">
        <w:rPr>
          <w:rFonts w:ascii="Georgia" w:hAnsi="Georgia"/>
          <w:b/>
          <w:i/>
          <w:sz w:val="52"/>
          <w:szCs w:val="52"/>
        </w:rPr>
        <w:t>– до 31 января 2020 года.</w:t>
      </w:r>
    </w:p>
    <w:p w:rsidR="00DE2955" w:rsidRDefault="00DE2955" w:rsidP="00DE2955">
      <w:pPr>
        <w:tabs>
          <w:tab w:val="left" w:pos="7545"/>
        </w:tabs>
        <w:jc w:val="center"/>
        <w:rPr>
          <w:rFonts w:ascii="Georgia" w:hAnsi="Georgia"/>
          <w:b/>
          <w:i/>
          <w:color w:val="000000"/>
          <w:sz w:val="56"/>
          <w:szCs w:val="56"/>
        </w:rPr>
      </w:pPr>
    </w:p>
    <w:p w:rsidR="00DE2955" w:rsidRDefault="00DE2955" w:rsidP="00DE2955">
      <w:pPr>
        <w:tabs>
          <w:tab w:val="left" w:pos="7545"/>
        </w:tabs>
        <w:rPr>
          <w:rFonts w:ascii="Georgia" w:hAnsi="Georgia"/>
          <w:b/>
          <w:i/>
          <w:color w:val="000000"/>
          <w:sz w:val="56"/>
          <w:szCs w:val="56"/>
        </w:rPr>
      </w:pPr>
      <w:r>
        <w:rPr>
          <w:rFonts w:ascii="Georgia" w:hAnsi="Georgia"/>
          <w:b/>
          <w:i/>
          <w:color w:val="000000"/>
          <w:sz w:val="56"/>
          <w:szCs w:val="56"/>
        </w:rPr>
        <w:t xml:space="preserve"> </w:t>
      </w:r>
    </w:p>
    <w:p w:rsidR="00DE2955" w:rsidRDefault="00DE2955" w:rsidP="00BC461A">
      <w:pPr>
        <w:tabs>
          <w:tab w:val="left" w:pos="7545"/>
        </w:tabs>
        <w:jc w:val="right"/>
        <w:rPr>
          <w:rFonts w:ascii="Georgia" w:hAnsi="Georgia"/>
          <w:i/>
          <w:color w:val="000000"/>
          <w:sz w:val="44"/>
          <w:szCs w:val="44"/>
        </w:rPr>
      </w:pPr>
    </w:p>
    <w:p w:rsidR="00BC461A" w:rsidRPr="00766FBA" w:rsidRDefault="00BC461A" w:rsidP="00BC461A">
      <w:pPr>
        <w:tabs>
          <w:tab w:val="left" w:pos="7545"/>
        </w:tabs>
        <w:jc w:val="right"/>
        <w:rPr>
          <w:rFonts w:ascii="Georgia" w:hAnsi="Georgia"/>
          <w:i/>
          <w:color w:val="000000"/>
          <w:sz w:val="44"/>
          <w:szCs w:val="44"/>
        </w:rPr>
      </w:pPr>
      <w:bookmarkStart w:id="0" w:name="_GoBack"/>
      <w:bookmarkEnd w:id="0"/>
      <w:r>
        <w:rPr>
          <w:rFonts w:ascii="Georgia" w:hAnsi="Georgia"/>
          <w:i/>
          <w:color w:val="000000"/>
          <w:sz w:val="44"/>
          <w:szCs w:val="44"/>
        </w:rPr>
        <w:t>Администрация</w:t>
      </w:r>
    </w:p>
    <w:p w:rsidR="00BC461A" w:rsidRDefault="00BC461A" w:rsidP="00BC461A">
      <w:pPr>
        <w:spacing w:line="360" w:lineRule="auto"/>
        <w:ind w:firstLine="708"/>
        <w:jc w:val="center"/>
        <w:rPr>
          <w:sz w:val="48"/>
          <w:szCs w:val="48"/>
        </w:rPr>
      </w:pPr>
    </w:p>
    <w:p w:rsidR="00BC461A" w:rsidRDefault="00BC461A" w:rsidP="00BC461A">
      <w:pPr>
        <w:spacing w:line="240" w:lineRule="auto"/>
        <w:ind w:firstLine="708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BC461A" w:rsidRDefault="00BC461A" w:rsidP="00BC461A">
      <w:pPr>
        <w:spacing w:line="240" w:lineRule="auto"/>
        <w:ind w:firstLine="708"/>
        <w:jc w:val="center"/>
        <w:rPr>
          <w:i/>
          <w:sz w:val="48"/>
          <w:szCs w:val="48"/>
        </w:rPr>
      </w:pPr>
      <w:r>
        <w:rPr>
          <w:b/>
          <w:i/>
          <w:sz w:val="56"/>
          <w:szCs w:val="56"/>
        </w:rPr>
        <w:t xml:space="preserve"> </w:t>
      </w:r>
    </w:p>
    <w:p w:rsidR="004320A2" w:rsidRDefault="004320A2"/>
    <w:sectPr w:rsidR="004320A2" w:rsidSect="00FD19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3"/>
    <w:rsid w:val="002A71E3"/>
    <w:rsid w:val="004320A2"/>
    <w:rsid w:val="00BC461A"/>
    <w:rsid w:val="00DE2955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5</cp:revision>
  <dcterms:created xsi:type="dcterms:W3CDTF">2019-10-10T01:06:00Z</dcterms:created>
  <dcterms:modified xsi:type="dcterms:W3CDTF">2020-01-15T01:23:00Z</dcterms:modified>
</cp:coreProperties>
</file>