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60" w:rsidRDefault="00CD3E60" w:rsidP="00CD3E60">
      <w:pPr>
        <w:tabs>
          <w:tab w:val="left" w:pos="7110"/>
        </w:tabs>
        <w:rPr>
          <w:sz w:val="28"/>
          <w:szCs w:val="28"/>
        </w:rPr>
      </w:pPr>
    </w:p>
    <w:p w:rsidR="00CD3E60" w:rsidRPr="009A2CC0" w:rsidRDefault="00CD3E60" w:rsidP="00CD3E60">
      <w:pPr>
        <w:jc w:val="center"/>
        <w:rPr>
          <w:sz w:val="28"/>
          <w:szCs w:val="28"/>
        </w:rPr>
      </w:pPr>
      <w:r w:rsidRPr="009A2CC0">
        <w:rPr>
          <w:sz w:val="28"/>
          <w:szCs w:val="28"/>
        </w:rPr>
        <w:object w:dxaOrig="1368" w:dyaOrig="15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7.75pt" o:ole="" fillcolor="window">
            <v:imagedata r:id="rId5" o:title="" gain="74473f"/>
          </v:shape>
          <o:OLEObject Type="Embed" ProgID="Word.Picture.8" ShapeID="_x0000_i1025" DrawAspect="Content" ObjectID="_1624253507" r:id="rId6"/>
        </w:object>
      </w:r>
      <w:r w:rsidRPr="009A2CC0">
        <w:rPr>
          <w:b/>
          <w:sz w:val="28"/>
          <w:szCs w:val="28"/>
        </w:rPr>
        <w:tab/>
      </w:r>
      <w:r w:rsidRPr="009A2CC0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CD3E60" w:rsidRPr="009A2CC0" w:rsidRDefault="00CD3E60" w:rsidP="00CD3E60">
      <w:pPr>
        <w:jc w:val="center"/>
        <w:rPr>
          <w:sz w:val="28"/>
          <w:szCs w:val="28"/>
        </w:rPr>
      </w:pPr>
      <w:r w:rsidRPr="009A2CC0">
        <w:rPr>
          <w:b/>
          <w:sz w:val="28"/>
          <w:szCs w:val="28"/>
        </w:rPr>
        <w:tab/>
      </w:r>
      <w:r w:rsidRPr="009A2CC0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CD3E60" w:rsidRPr="009A2CC0" w:rsidRDefault="00CD3E60" w:rsidP="00CD3E60">
      <w:pPr>
        <w:jc w:val="center"/>
        <w:rPr>
          <w:sz w:val="32"/>
          <w:szCs w:val="32"/>
        </w:rPr>
      </w:pPr>
      <w:r w:rsidRPr="009A2CC0">
        <w:rPr>
          <w:sz w:val="32"/>
          <w:szCs w:val="32"/>
        </w:rPr>
        <w:t>МУНИЦИПАЛЬНОЕ ОБРАЗОВАНИЕ</w:t>
      </w:r>
    </w:p>
    <w:p w:rsidR="00CD3E60" w:rsidRPr="009A2CC0" w:rsidRDefault="00CD3E60" w:rsidP="00CD3E60">
      <w:pPr>
        <w:jc w:val="center"/>
        <w:rPr>
          <w:sz w:val="32"/>
          <w:szCs w:val="32"/>
        </w:rPr>
      </w:pPr>
      <w:r w:rsidRPr="009A2CC0">
        <w:rPr>
          <w:sz w:val="32"/>
          <w:szCs w:val="32"/>
        </w:rPr>
        <w:t>ГОРОДСКОЕ ПОСЕЛЕНИЕ «БАБУШКИНСКОЕ»</w:t>
      </w:r>
    </w:p>
    <w:p w:rsidR="00CD3E60" w:rsidRPr="009A2CC0" w:rsidRDefault="00CD3E60" w:rsidP="00CD3E60">
      <w:pPr>
        <w:jc w:val="center"/>
        <w:rPr>
          <w:sz w:val="32"/>
          <w:szCs w:val="32"/>
        </w:rPr>
      </w:pPr>
      <w:r w:rsidRPr="009A2CC0">
        <w:rPr>
          <w:sz w:val="32"/>
          <w:szCs w:val="32"/>
        </w:rPr>
        <w:t>КАБАНСКОГО РАЙОНА РЕСПУБЛИКИ БУРЯТИЯ</w:t>
      </w:r>
    </w:p>
    <w:p w:rsidR="00CD3E60" w:rsidRPr="009A2CC0" w:rsidRDefault="00CD3E60" w:rsidP="00CD3E60">
      <w:pPr>
        <w:jc w:val="center"/>
        <w:rPr>
          <w:sz w:val="32"/>
          <w:szCs w:val="32"/>
        </w:rPr>
      </w:pPr>
      <w:r w:rsidRPr="009A2CC0">
        <w:rPr>
          <w:sz w:val="32"/>
          <w:szCs w:val="32"/>
        </w:rPr>
        <w:t>(МО</w:t>
      </w:r>
      <w:r>
        <w:rPr>
          <w:sz w:val="32"/>
          <w:szCs w:val="32"/>
        </w:rPr>
        <w:t xml:space="preserve"> </w:t>
      </w:r>
      <w:r w:rsidRPr="009A2CC0">
        <w:rPr>
          <w:sz w:val="32"/>
          <w:szCs w:val="32"/>
        </w:rPr>
        <w:t>ГП «БАБУШКИНСКОЕ»)</w:t>
      </w:r>
    </w:p>
    <w:p w:rsidR="00CD3E60" w:rsidRPr="009A2CC0" w:rsidRDefault="00CD3E60" w:rsidP="00CD3E60">
      <w:pPr>
        <w:rPr>
          <w:b/>
          <w:sz w:val="32"/>
          <w:szCs w:val="32"/>
        </w:rPr>
      </w:pPr>
    </w:p>
    <w:p w:rsidR="00CD3E60" w:rsidRPr="009A2CC0" w:rsidRDefault="00CD3E60" w:rsidP="00CD3E60">
      <w:pPr>
        <w:tabs>
          <w:tab w:val="left" w:pos="4440"/>
        </w:tabs>
        <w:jc w:val="center"/>
        <w:rPr>
          <w:b/>
          <w:sz w:val="32"/>
          <w:szCs w:val="32"/>
        </w:rPr>
      </w:pPr>
    </w:p>
    <w:p w:rsidR="00CD3E60" w:rsidRPr="00E8019B" w:rsidRDefault="00CD3E60" w:rsidP="00CD3E60">
      <w:pPr>
        <w:rPr>
          <w:b/>
          <w:sz w:val="28"/>
          <w:szCs w:val="28"/>
        </w:rPr>
      </w:pPr>
      <w:r w:rsidRPr="009A2CC0">
        <w:rPr>
          <w:sz w:val="28"/>
          <w:szCs w:val="28"/>
        </w:rPr>
        <w:t>__________________________________________________________________</w:t>
      </w:r>
    </w:p>
    <w:p w:rsidR="00CD3E60" w:rsidRDefault="00CD3E60" w:rsidP="00CD3E60"/>
    <w:p w:rsidR="00CD3E60" w:rsidRDefault="00CD3E60" w:rsidP="00CD3E60">
      <w:pPr>
        <w:jc w:val="center"/>
        <w:rPr>
          <w:rFonts w:cs="Arial"/>
          <w:b/>
          <w:sz w:val="32"/>
          <w:szCs w:val="32"/>
        </w:rPr>
      </w:pPr>
      <w:proofErr w:type="gramStart"/>
      <w:r>
        <w:rPr>
          <w:rFonts w:cs="Arial"/>
          <w:b/>
          <w:sz w:val="32"/>
          <w:szCs w:val="32"/>
        </w:rPr>
        <w:t>П</w:t>
      </w:r>
      <w:proofErr w:type="gramEnd"/>
      <w:r>
        <w:rPr>
          <w:rFonts w:cs="Arial"/>
          <w:b/>
          <w:sz w:val="32"/>
          <w:szCs w:val="32"/>
        </w:rPr>
        <w:t xml:space="preserve"> О С Т А Н О В Л Е Н И Е</w:t>
      </w:r>
    </w:p>
    <w:p w:rsidR="00CD3E60" w:rsidRDefault="00CD3E60" w:rsidP="00CD3E60">
      <w:pPr>
        <w:rPr>
          <w:rFonts w:cs="Arial"/>
          <w:sz w:val="28"/>
          <w:szCs w:val="28"/>
        </w:rPr>
      </w:pPr>
    </w:p>
    <w:p w:rsidR="00CD3E60" w:rsidRDefault="00CD3E60" w:rsidP="00CD3E60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18  февраля 2019 года                                                                                    № 20</w:t>
      </w:r>
    </w:p>
    <w:p w:rsidR="00CD3E60" w:rsidRDefault="00CD3E60" w:rsidP="00CD3E60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40"/>
      </w:tblGrid>
      <w:tr w:rsidR="00CD3E60" w:rsidRPr="001E48C1" w:rsidTr="0084581C">
        <w:tc>
          <w:tcPr>
            <w:tcW w:w="4440" w:type="dxa"/>
          </w:tcPr>
          <w:p w:rsidR="00CD3E60" w:rsidRPr="001E48C1" w:rsidRDefault="00CD3E60" w:rsidP="0084581C">
            <w:pPr>
              <w:jc w:val="both"/>
              <w:rPr>
                <w:szCs w:val="20"/>
              </w:rPr>
            </w:pPr>
            <w:r w:rsidRPr="001E48C1">
              <w:rPr>
                <w:b/>
                <w:szCs w:val="20"/>
              </w:rPr>
              <w:t>О</w:t>
            </w:r>
            <w:r>
              <w:rPr>
                <w:b/>
                <w:szCs w:val="20"/>
              </w:rPr>
              <w:t xml:space="preserve"> внесении изменений в Постановление Главы Администрации МО ГП Бабушкинское» № </w:t>
            </w:r>
            <w:bookmarkStart w:id="0" w:name="_GoBack"/>
            <w:bookmarkEnd w:id="0"/>
            <w:r>
              <w:rPr>
                <w:b/>
                <w:szCs w:val="20"/>
              </w:rPr>
              <w:t>6  от 17.02.2012 «О</w:t>
            </w:r>
            <w:r w:rsidRPr="001E48C1">
              <w:rPr>
                <w:b/>
                <w:szCs w:val="20"/>
              </w:rPr>
              <w:t xml:space="preserve">б </w:t>
            </w:r>
            <w:r>
              <w:rPr>
                <w:b/>
                <w:szCs w:val="20"/>
              </w:rPr>
              <w:t>учебно-консультационных пунктах МО ГП Бабушкинское»</w:t>
            </w:r>
          </w:p>
          <w:p w:rsidR="00CD3E60" w:rsidRPr="001E48C1" w:rsidRDefault="00CD3E60" w:rsidP="0084581C">
            <w:pPr>
              <w:rPr>
                <w:b/>
                <w:szCs w:val="20"/>
                <w:highlight w:val="yellow"/>
              </w:rPr>
            </w:pPr>
          </w:p>
        </w:tc>
      </w:tr>
    </w:tbl>
    <w:tbl>
      <w:tblPr>
        <w:tblW w:w="5000" w:type="pct"/>
        <w:tblCellSpacing w:w="0" w:type="dxa"/>
        <w:tblLook w:val="0000"/>
      </w:tblPr>
      <w:tblGrid>
        <w:gridCol w:w="9385"/>
      </w:tblGrid>
      <w:tr w:rsidR="00CD3E60" w:rsidTr="0084581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3E60" w:rsidRDefault="00CD3E60" w:rsidP="0084581C">
            <w:pPr>
              <w:pStyle w:val="a7"/>
              <w:ind w:firstLine="708"/>
            </w:pPr>
            <w:proofErr w:type="gramStart"/>
            <w:r>
              <w:t>В соответствии с Федеральным законом от 06 октября 2003 года  № 131-ФЗ  «Об общих принципах местного самоуправления в Российской Федерации», в с Постановлениями Правительства Российской Федерации от 30 декабря 2003 года  № 794   «О единой государственной системе предупреждения и ликвидации чрезвычайных ситуаций», от 21 мая 2007 года  № 304  «О классификации чрезвычайных ситуаций природного и техногенного характера», в целях обеспечения реализации единой государственной</w:t>
            </w:r>
            <w:proofErr w:type="gramEnd"/>
            <w:r>
              <w:t xml:space="preserve"> политики в сфере защиты населения и территорий от чрезвычайных ситуаций природного и техногенного характера, а также обеспечения пожарной безопасности на территории МО ГП «Бабушкинское»,  </w:t>
            </w:r>
          </w:p>
          <w:p w:rsidR="00CD3E60" w:rsidRDefault="00CD3E60" w:rsidP="0084581C">
            <w:pPr>
              <w:pStyle w:val="a7"/>
              <w:ind w:firstLine="708"/>
            </w:pPr>
          </w:p>
          <w:p w:rsidR="00CD3E60" w:rsidRDefault="00CD3E60" w:rsidP="0084581C">
            <w:pPr>
              <w:pStyle w:val="a7"/>
            </w:pPr>
            <w:r>
              <w:t>ПОСТАНОВЛЯЮ:</w:t>
            </w:r>
          </w:p>
          <w:p w:rsidR="00CD3E60" w:rsidRDefault="00CD3E60" w:rsidP="0084581C">
            <w:pPr>
              <w:pStyle w:val="a7"/>
              <w:ind w:firstLine="708"/>
            </w:pPr>
          </w:p>
          <w:p w:rsidR="00CD3E60" w:rsidRDefault="00CD3E60" w:rsidP="00CD3E60">
            <w:pPr>
              <w:pStyle w:val="a3"/>
              <w:numPr>
                <w:ilvl w:val="0"/>
                <w:numId w:val="1"/>
              </w:numPr>
              <w:jc w:val="both"/>
            </w:pPr>
            <w:r>
              <w:t xml:space="preserve">Внести следующие изменения в Постановление Главы Администрации МО ГП «Бабушкинское» № 6 от 17.12. 2012 года  </w:t>
            </w:r>
            <w:r w:rsidRPr="003C22E7">
              <w:t xml:space="preserve">«Об </w:t>
            </w:r>
            <w:r>
              <w:t>учебно-консультационных пунктах»:</w:t>
            </w:r>
          </w:p>
          <w:p w:rsidR="00CD3E60" w:rsidRDefault="00CD3E60" w:rsidP="00CD3E60">
            <w:pPr>
              <w:pStyle w:val="a3"/>
              <w:numPr>
                <w:ilvl w:val="0"/>
                <w:numId w:val="2"/>
              </w:numPr>
              <w:jc w:val="both"/>
            </w:pPr>
            <w:r>
              <w:t xml:space="preserve">п. 4 изложить в новой редакции: «Назначить консультантами УКП:     </w:t>
            </w:r>
          </w:p>
          <w:p w:rsidR="00CD3E60" w:rsidRPr="003C22E7" w:rsidRDefault="00CD3E60" w:rsidP="0084581C">
            <w:pPr>
              <w:pStyle w:val="a3"/>
              <w:ind w:left="1869"/>
              <w:jc w:val="both"/>
            </w:pPr>
            <w:r>
              <w:t xml:space="preserve">специалиста по мобилизационной работе и ГО ЧС администрации МО ГП «Бабушкинское» Дунаеву Ю.В. </w:t>
            </w:r>
          </w:p>
          <w:p w:rsidR="00CD3E60" w:rsidRDefault="00CD3E60" w:rsidP="0084581C">
            <w:pPr>
              <w:pStyle w:val="a7"/>
              <w:ind w:firstLine="720"/>
            </w:pPr>
          </w:p>
        </w:tc>
      </w:tr>
    </w:tbl>
    <w:p w:rsidR="00CD3E60" w:rsidRDefault="00CD3E60" w:rsidP="00CD3E60">
      <w:pPr>
        <w:spacing w:line="360" w:lineRule="auto"/>
        <w:jc w:val="center"/>
        <w:rPr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657"/>
        <w:gridCol w:w="3556"/>
        <w:gridCol w:w="4358"/>
      </w:tblGrid>
      <w:tr w:rsidR="00CD3E60" w:rsidRPr="00827223" w:rsidTr="0084581C">
        <w:tc>
          <w:tcPr>
            <w:tcW w:w="1767" w:type="dxa"/>
          </w:tcPr>
          <w:p w:rsidR="00CD3E60" w:rsidRPr="00827223" w:rsidRDefault="00CD3E60" w:rsidP="0084581C">
            <w:pPr>
              <w:spacing w:line="360" w:lineRule="auto"/>
              <w:rPr>
                <w:u w:val="single"/>
              </w:rPr>
            </w:pPr>
          </w:p>
        </w:tc>
        <w:tc>
          <w:tcPr>
            <w:tcW w:w="3813" w:type="dxa"/>
          </w:tcPr>
          <w:p w:rsidR="00CD3E60" w:rsidRPr="00827223" w:rsidRDefault="00CD3E60" w:rsidP="0084581C">
            <w:pPr>
              <w:spacing w:line="360" w:lineRule="auto"/>
            </w:pPr>
          </w:p>
        </w:tc>
        <w:tc>
          <w:tcPr>
            <w:tcW w:w="4677" w:type="dxa"/>
          </w:tcPr>
          <w:p w:rsidR="00CD3E60" w:rsidRPr="00827223" w:rsidRDefault="00CD3E60" w:rsidP="0084581C">
            <w:pPr>
              <w:jc w:val="both"/>
            </w:pPr>
          </w:p>
        </w:tc>
      </w:tr>
    </w:tbl>
    <w:p w:rsidR="00CD3E60" w:rsidRDefault="00CD3E60" w:rsidP="00CD3E60">
      <w:pPr>
        <w:spacing w:line="360" w:lineRule="auto"/>
        <w:jc w:val="center"/>
        <w:rPr>
          <w:sz w:val="28"/>
          <w:szCs w:val="28"/>
        </w:rPr>
      </w:pPr>
    </w:p>
    <w:p w:rsidR="00CD3E60" w:rsidRDefault="00CD3E60" w:rsidP="00CD3E60">
      <w:pPr>
        <w:pStyle w:val="a4"/>
        <w:jc w:val="both"/>
        <w:rPr>
          <w:sz w:val="28"/>
          <w:szCs w:val="28"/>
        </w:rPr>
      </w:pPr>
      <w:r w:rsidRPr="003872D0">
        <w:rPr>
          <w:rFonts w:ascii="Times New Roman" w:hAnsi="Times New Roman" w:cs="Times New Roman"/>
          <w:sz w:val="24"/>
          <w:szCs w:val="28"/>
        </w:rPr>
        <w:t>Глава администрации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872D0">
        <w:rPr>
          <w:rFonts w:ascii="Times New Roman" w:hAnsi="Times New Roman" w:cs="Times New Roman"/>
          <w:sz w:val="24"/>
          <w:szCs w:val="28"/>
        </w:rPr>
        <w:t>МО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872D0">
        <w:rPr>
          <w:rFonts w:ascii="Times New Roman" w:hAnsi="Times New Roman" w:cs="Times New Roman"/>
          <w:sz w:val="24"/>
          <w:szCs w:val="28"/>
        </w:rPr>
        <w:t>ГП «Бабушкинское»</w:t>
      </w:r>
      <w:r w:rsidRPr="003872D0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Л.В. Селиверстов</w:t>
      </w:r>
    </w:p>
    <w:p w:rsidR="00CD3E60" w:rsidRDefault="00CD3E60" w:rsidP="00CD3E60">
      <w:pPr>
        <w:tabs>
          <w:tab w:val="left" w:pos="7110"/>
        </w:tabs>
        <w:rPr>
          <w:sz w:val="28"/>
          <w:szCs w:val="28"/>
        </w:rPr>
      </w:pPr>
    </w:p>
    <w:p w:rsidR="00D41394" w:rsidRDefault="00D41394"/>
    <w:sectPr w:rsidR="00D41394" w:rsidSect="00D4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0C3"/>
    <w:multiLevelType w:val="hybridMultilevel"/>
    <w:tmpl w:val="1F80E8FC"/>
    <w:lvl w:ilvl="0" w:tplc="04190001">
      <w:start w:val="1"/>
      <w:numFmt w:val="bullet"/>
      <w:lvlText w:val=""/>
      <w:lvlJc w:val="left"/>
      <w:pPr>
        <w:ind w:left="1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9" w:hanging="360"/>
      </w:pPr>
      <w:rPr>
        <w:rFonts w:ascii="Wingdings" w:hAnsi="Wingdings" w:hint="default"/>
      </w:rPr>
    </w:lvl>
  </w:abstractNum>
  <w:abstractNum w:abstractNumId="1">
    <w:nsid w:val="17DE47B2"/>
    <w:multiLevelType w:val="hybridMultilevel"/>
    <w:tmpl w:val="8FC4BB36"/>
    <w:lvl w:ilvl="0" w:tplc="C55288B8">
      <w:start w:val="1"/>
      <w:numFmt w:val="decimal"/>
      <w:lvlText w:val="%1."/>
      <w:lvlJc w:val="left"/>
      <w:pPr>
        <w:ind w:left="1149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E60"/>
    <w:rsid w:val="0007126E"/>
    <w:rsid w:val="00636489"/>
    <w:rsid w:val="00CD3E60"/>
    <w:rsid w:val="00D4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6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E60"/>
    <w:pPr>
      <w:ind w:left="720"/>
      <w:contextualSpacing/>
    </w:pPr>
  </w:style>
  <w:style w:type="paragraph" w:styleId="a4">
    <w:name w:val="Plain Text"/>
    <w:basedOn w:val="a"/>
    <w:link w:val="a5"/>
    <w:rsid w:val="00CD3E60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CD3E60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CD3E60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CD3E60"/>
    <w:pPr>
      <w:jc w:val="both"/>
    </w:pPr>
  </w:style>
  <w:style w:type="character" w:customStyle="1" w:styleId="a8">
    <w:name w:val="Основной текст Знак"/>
    <w:basedOn w:val="a0"/>
    <w:link w:val="a7"/>
    <w:rsid w:val="00CD3E60"/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Lawyer</cp:lastModifiedBy>
  <cp:revision>2</cp:revision>
  <dcterms:created xsi:type="dcterms:W3CDTF">2019-07-10T05:45:00Z</dcterms:created>
  <dcterms:modified xsi:type="dcterms:W3CDTF">2019-07-10T05:45:00Z</dcterms:modified>
</cp:coreProperties>
</file>