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8" w:rsidRDefault="00E51268" w:rsidP="00E51268">
      <w:pPr>
        <w:tabs>
          <w:tab w:val="left" w:pos="4050"/>
          <w:tab w:val="center" w:pos="5244"/>
        </w:tabs>
        <w:spacing w:after="0" w:line="240" w:lineRule="auto"/>
        <w:rPr>
          <w:szCs w:val="28"/>
        </w:rPr>
      </w:pPr>
    </w:p>
    <w:p w:rsidR="00E51268" w:rsidRDefault="00E51268" w:rsidP="00E51268">
      <w:pPr>
        <w:tabs>
          <w:tab w:val="left" w:pos="4050"/>
          <w:tab w:val="center" w:pos="5244"/>
        </w:tabs>
        <w:spacing w:after="0" w:line="240" w:lineRule="auto"/>
        <w:rPr>
          <w:szCs w:val="28"/>
        </w:rPr>
      </w:pPr>
    </w:p>
    <w:p w:rsidR="00E51268" w:rsidRDefault="00E7636C" w:rsidP="00E7636C">
      <w:pPr>
        <w:pStyle w:val="a4"/>
        <w:tabs>
          <w:tab w:val="center" w:pos="5103"/>
          <w:tab w:val="left" w:pos="777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8D02D3" w:rsidRPr="008D02D3">
        <w:pict>
          <v:group id="_x0000_s1032" style="position:absolute;margin-left:227.25pt;margin-top:0;width:54pt;height:70.3pt;z-index:251663360;mso-position-horizontal-relative:text;mso-position-vertical-relative:text" coordorigin="3744,5040" coordsize="720,72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3" type="#_x0000_t88" style="position:absolute;left:4032;top:5328;width:144;height:720;rotation:90"/>
            <v:line id="_x0000_s1034" style="position:absolute" from="3744,5040" to="3744,5616"/>
            <v:line id="_x0000_s1035" style="position:absolute" from="4464,5040" to="4464,5616"/>
            <v:line id="_x0000_s1036" style="position:absolute" from="3744,5040" to="4464,5040"/>
            <w10:wrap anchorx="page"/>
          </v:group>
        </w:pict>
      </w:r>
      <w:r w:rsidR="00E51268" w:rsidRPr="00BD3C67">
        <w:rPr>
          <w:b w:val="0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484725037" r:id="rId6"/>
        </w:object>
      </w:r>
      <w:r>
        <w:rPr>
          <w:b w:val="0"/>
          <w:szCs w:val="28"/>
        </w:rPr>
        <w:tab/>
      </w:r>
      <w:r w:rsidRPr="00E7636C">
        <w:rPr>
          <w:szCs w:val="28"/>
        </w:rPr>
        <w:t xml:space="preserve">               </w:t>
      </w:r>
      <w:r w:rsidR="00621C08">
        <w:rPr>
          <w:szCs w:val="28"/>
        </w:rPr>
        <w:t xml:space="preserve"> </w:t>
      </w:r>
    </w:p>
    <w:p w:rsidR="00E51268" w:rsidRPr="00AF209A" w:rsidRDefault="00E51268" w:rsidP="00E51268">
      <w:pPr>
        <w:pStyle w:val="a4"/>
        <w:tabs>
          <w:tab w:val="left" w:pos="6946"/>
        </w:tabs>
        <w:jc w:val="right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sz w:val="32"/>
        </w:rPr>
        <w:t xml:space="preserve">                           </w:t>
      </w:r>
    </w:p>
    <w:p w:rsidR="00E51268" w:rsidRDefault="00E51268" w:rsidP="00E51268">
      <w:pPr>
        <w:pStyle w:val="a4"/>
        <w:tabs>
          <w:tab w:val="left" w:pos="6946"/>
        </w:tabs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РЕСПУБЛИКА БУРЯТИЯ</w:t>
      </w:r>
    </w:p>
    <w:p w:rsidR="00E51268" w:rsidRDefault="00E51268" w:rsidP="00E51268">
      <w:pPr>
        <w:pStyle w:val="a4"/>
        <w:tabs>
          <w:tab w:val="left" w:pos="6946"/>
        </w:tabs>
        <w:rPr>
          <w:rFonts w:ascii="Bookman Old Style" w:hAnsi="Bookman Old Style"/>
          <w:b w:val="0"/>
          <w:bCs w:val="0"/>
          <w:sz w:val="36"/>
        </w:rPr>
      </w:pPr>
      <w:r>
        <w:rPr>
          <w:rFonts w:ascii="Bookman Old Style" w:hAnsi="Bookman Old Style"/>
          <w:b w:val="0"/>
          <w:bCs w:val="0"/>
          <w:sz w:val="36"/>
        </w:rPr>
        <w:t xml:space="preserve"> Совет депутатов </w:t>
      </w:r>
    </w:p>
    <w:p w:rsidR="00E51268" w:rsidRDefault="00E51268" w:rsidP="00E51268">
      <w:pPr>
        <w:pStyle w:val="a4"/>
        <w:tabs>
          <w:tab w:val="left" w:pos="6946"/>
        </w:tabs>
        <w:rPr>
          <w:rFonts w:ascii="Bookman Old Style" w:hAnsi="Bookman Old Style"/>
          <w:b w:val="0"/>
          <w:bCs w:val="0"/>
          <w:sz w:val="36"/>
        </w:rPr>
      </w:pPr>
      <w:r>
        <w:rPr>
          <w:rFonts w:ascii="Bookman Old Style" w:hAnsi="Bookman Old Style"/>
          <w:b w:val="0"/>
          <w:bCs w:val="0"/>
          <w:sz w:val="36"/>
        </w:rPr>
        <w:t>городского поселения «Бабушкинское»</w:t>
      </w:r>
    </w:p>
    <w:p w:rsidR="00E51268" w:rsidRDefault="00E51268" w:rsidP="00E51268">
      <w:pPr>
        <w:pStyle w:val="a6"/>
        <w:tabs>
          <w:tab w:val="left" w:pos="6946"/>
        </w:tabs>
        <w:rPr>
          <w:rFonts w:ascii="Bookman Old Style" w:hAnsi="Bookman Old Style"/>
          <w:b/>
          <w:bCs/>
        </w:rPr>
      </w:pPr>
    </w:p>
    <w:p w:rsidR="00E51268" w:rsidRDefault="00E51268" w:rsidP="00E51268">
      <w:pPr>
        <w:pStyle w:val="a6"/>
        <w:tabs>
          <w:tab w:val="left" w:pos="6946"/>
        </w:tabs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РЕШЕНИЕ                      </w:t>
      </w:r>
    </w:p>
    <w:p w:rsidR="00405E0F" w:rsidRDefault="008D02D3" w:rsidP="00405E0F">
      <w:pPr>
        <w:tabs>
          <w:tab w:val="left" w:pos="6946"/>
        </w:tabs>
        <w:ind w:right="-144"/>
        <w:jc w:val="both"/>
      </w:pPr>
      <w:r>
        <w:pict>
          <v:line id="_x0000_s1031" style="position:absolute;left:0;text-align:left;z-index:251662336" from="9pt,2.85pt" to="491.4pt,2.85pt" strokeweight="3pt">
            <v:stroke linestyle="thinThin"/>
            <w10:wrap anchorx="page"/>
          </v:line>
        </w:pict>
      </w:r>
      <w:r w:rsidR="00E51268">
        <w:tab/>
      </w:r>
    </w:p>
    <w:p w:rsidR="00E51268" w:rsidRPr="00F70F26" w:rsidRDefault="00164DDD" w:rsidP="00405E0F">
      <w:pPr>
        <w:tabs>
          <w:tab w:val="left" w:pos="6946"/>
        </w:tabs>
        <w:ind w:right="-144"/>
        <w:jc w:val="both"/>
        <w:rPr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  «06» февраля</w:t>
      </w:r>
      <w:r w:rsidR="00E51268" w:rsidRPr="00F70F26">
        <w:rPr>
          <w:rFonts w:ascii="Bookman Old Style" w:hAnsi="Bookman Old Style"/>
          <w:b/>
          <w:bCs/>
          <w:sz w:val="23"/>
          <w:szCs w:val="23"/>
        </w:rPr>
        <w:t xml:space="preserve"> 2015 г.                                                            </w:t>
      </w:r>
      <w:r w:rsidR="00777CD6" w:rsidRPr="00F70F26">
        <w:rPr>
          <w:rFonts w:ascii="Bookman Old Style" w:hAnsi="Bookman Old Style"/>
          <w:b/>
          <w:bCs/>
          <w:sz w:val="23"/>
          <w:szCs w:val="23"/>
        </w:rPr>
        <w:t xml:space="preserve">             </w:t>
      </w:r>
      <w:r w:rsidR="00E51268" w:rsidRPr="00F70F26">
        <w:rPr>
          <w:rFonts w:ascii="Bookman Old Style" w:hAnsi="Bookman Old Style"/>
          <w:b/>
          <w:bCs/>
          <w:sz w:val="23"/>
          <w:szCs w:val="23"/>
        </w:rPr>
        <w:t xml:space="preserve"> № </w:t>
      </w:r>
      <w:r>
        <w:rPr>
          <w:rFonts w:ascii="Bookman Old Style" w:hAnsi="Bookman Old Style"/>
          <w:b/>
          <w:bCs/>
          <w:sz w:val="23"/>
          <w:szCs w:val="23"/>
        </w:rPr>
        <w:t>63</w:t>
      </w:r>
    </w:p>
    <w:p w:rsidR="00061916" w:rsidRPr="00F70F26" w:rsidRDefault="00E51268" w:rsidP="00E51268">
      <w:pPr>
        <w:spacing w:after="0"/>
        <w:rPr>
          <w:rFonts w:ascii="Times New Roman" w:hAnsi="Times New Roman"/>
          <w:sz w:val="23"/>
          <w:szCs w:val="23"/>
        </w:rPr>
      </w:pPr>
      <w:r w:rsidRPr="00F70F26">
        <w:rPr>
          <w:rFonts w:ascii="Times New Roman" w:hAnsi="Times New Roman"/>
          <w:sz w:val="23"/>
          <w:szCs w:val="23"/>
        </w:rPr>
        <w:t xml:space="preserve"> </w:t>
      </w:r>
      <w:r w:rsidR="00061916" w:rsidRPr="00F70F26">
        <w:rPr>
          <w:rFonts w:ascii="Times New Roman" w:hAnsi="Times New Roman"/>
          <w:sz w:val="23"/>
          <w:szCs w:val="23"/>
        </w:rPr>
        <w:t xml:space="preserve">«Об установлении границ территорий, на которых могут быть </w:t>
      </w:r>
    </w:p>
    <w:p w:rsidR="00061916" w:rsidRPr="00F70F26" w:rsidRDefault="00061916" w:rsidP="00E51268">
      <w:pPr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70F26">
        <w:rPr>
          <w:rFonts w:ascii="Times New Roman" w:hAnsi="Times New Roman"/>
          <w:sz w:val="23"/>
          <w:szCs w:val="23"/>
        </w:rPr>
        <w:t xml:space="preserve">созданы народные дружины» </w:t>
      </w:r>
    </w:p>
    <w:p w:rsidR="00061916" w:rsidRPr="00F70F26" w:rsidRDefault="00061916" w:rsidP="00E5126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14476" w:rsidRPr="00F70F26" w:rsidRDefault="00061916" w:rsidP="000B0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sz w:val="23"/>
          <w:szCs w:val="23"/>
        </w:rPr>
        <w:t>В соответствии с частью 2 статьи 12 Федерального закона от 02.04.2014 № 44-ФЗ «Об участии граждан в охране общественного порядка», Устава муниципального образования городского поселения «Бабушкинское»,</w:t>
      </w:r>
      <w:r w:rsidR="00405E0F" w:rsidRPr="00F70F2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70F26">
        <w:rPr>
          <w:rFonts w:ascii="Times New Roman" w:eastAsia="Times New Roman" w:hAnsi="Times New Roman" w:cs="Times New Roman"/>
          <w:sz w:val="23"/>
          <w:szCs w:val="23"/>
        </w:rPr>
        <w:t>Совет  депутатов муниципального образования городского поселения «Бабушкинское»</w:t>
      </w:r>
    </w:p>
    <w:p w:rsidR="00061916" w:rsidRPr="00F70F26" w:rsidRDefault="00061916" w:rsidP="00E5126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/>
          <w:sz w:val="23"/>
          <w:szCs w:val="23"/>
        </w:rPr>
        <w:t>РЕШИЛ:</w:t>
      </w:r>
    </w:p>
    <w:p w:rsidR="00014476" w:rsidRPr="00F70F26" w:rsidRDefault="00014476" w:rsidP="00E5126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61916" w:rsidRPr="00F70F26" w:rsidRDefault="00061916" w:rsidP="00E512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1. Установить границы территории, на которой может быть создана народная дружина, в соответствии с гр</w:t>
      </w:r>
      <w:r w:rsidR="00DF0E50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аницами территории </w:t>
      </w: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 муниципального образования городского поселения «Бабушкинское»</w:t>
      </w:r>
      <w:r w:rsidR="00E51268"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, установленными  статье</w:t>
      </w: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й 1 п.</w:t>
      </w:r>
      <w:r w:rsidR="00405E0F"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 </w:t>
      </w: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3 Устава муниципального образования городского поселения «Бабушкинское».</w:t>
      </w:r>
    </w:p>
    <w:p w:rsidR="00061916" w:rsidRPr="00F70F26" w:rsidRDefault="00061916" w:rsidP="00E512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пункты:</w:t>
      </w:r>
    </w:p>
    <w:p w:rsidR="00061916" w:rsidRPr="00F70F26" w:rsidRDefault="00061916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административный центр- город Бабушкин;</w:t>
      </w:r>
    </w:p>
    <w:p w:rsidR="00061916" w:rsidRPr="00F70F26" w:rsidRDefault="00014476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остановочный</w:t>
      </w:r>
      <w:r w:rsidR="00061916"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 пункт </w:t>
      </w:r>
      <w:proofErr w:type="gramStart"/>
      <w:r w:rsidR="00061916"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Тельная</w:t>
      </w:r>
      <w:proofErr w:type="gramEnd"/>
      <w:r w:rsidR="00061916"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;</w:t>
      </w:r>
    </w:p>
    <w:p w:rsidR="00061916" w:rsidRPr="00F70F26" w:rsidRDefault="00061916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остановочный пункт Гремячий;</w:t>
      </w:r>
    </w:p>
    <w:p w:rsidR="00061916" w:rsidRPr="00F70F26" w:rsidRDefault="00061916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поселок </w:t>
      </w:r>
      <w:proofErr w:type="spellStart"/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Мантуриха</w:t>
      </w:r>
      <w:proofErr w:type="spellEnd"/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;</w:t>
      </w:r>
    </w:p>
    <w:p w:rsidR="00061916" w:rsidRPr="00F70F26" w:rsidRDefault="00061916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5492 километр;</w:t>
      </w:r>
    </w:p>
    <w:p w:rsidR="00061916" w:rsidRPr="00F70F26" w:rsidRDefault="00061916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остановочный пункт </w:t>
      </w:r>
      <w:r w:rsidR="00DC0C29"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Сухой ручей;</w:t>
      </w:r>
    </w:p>
    <w:p w:rsidR="00DC0C29" w:rsidRPr="00F70F26" w:rsidRDefault="00DC0C29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станция </w:t>
      </w:r>
      <w:proofErr w:type="gramStart"/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Боярский</w:t>
      </w:r>
      <w:proofErr w:type="gramEnd"/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;</w:t>
      </w:r>
    </w:p>
    <w:p w:rsidR="00DC0C29" w:rsidRPr="00F70F26" w:rsidRDefault="00DC0C29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остановочный пункт Поворот;</w:t>
      </w:r>
    </w:p>
    <w:p w:rsidR="00061916" w:rsidRPr="00F70F26" w:rsidRDefault="00DC0C29" w:rsidP="00E512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</w:pPr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остановочный пункт </w:t>
      </w:r>
      <w:proofErr w:type="spellStart"/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>Култушная</w:t>
      </w:r>
      <w:proofErr w:type="spellEnd"/>
      <w:r w:rsidRPr="00F70F26">
        <w:rPr>
          <w:rFonts w:ascii="Times New Roman" w:eastAsia="Times New Roman" w:hAnsi="Times New Roman" w:cs="Times New Roman"/>
          <w:bCs/>
          <w:spacing w:val="-6"/>
          <w:sz w:val="23"/>
          <w:szCs w:val="23"/>
        </w:rPr>
        <w:t xml:space="preserve">. </w:t>
      </w:r>
    </w:p>
    <w:p w:rsidR="00061916" w:rsidRPr="00F70F26" w:rsidRDefault="00061916" w:rsidP="00E51268">
      <w:pPr>
        <w:spacing w:after="0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70F26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B01B1">
        <w:rPr>
          <w:rFonts w:ascii="Times New Roman" w:hAnsi="Times New Roman" w:cs="Times New Roman"/>
          <w:sz w:val="23"/>
          <w:szCs w:val="23"/>
        </w:rPr>
        <w:t xml:space="preserve"> 2. </w:t>
      </w:r>
      <w:r w:rsidRPr="00F70F26">
        <w:rPr>
          <w:rFonts w:ascii="Times New Roman" w:hAnsi="Times New Roman" w:cs="Times New Roman"/>
          <w:sz w:val="23"/>
          <w:szCs w:val="23"/>
        </w:rPr>
        <w:t>Настоящее решение подлежит официальному обнародованию путем размещения на информационных стендах в следующих учреждениях и населенных пунктах: в здании админи</w:t>
      </w:r>
      <w:r w:rsidR="00842C16" w:rsidRPr="00F70F26">
        <w:rPr>
          <w:rFonts w:ascii="Times New Roman" w:hAnsi="Times New Roman" w:cs="Times New Roman"/>
          <w:sz w:val="23"/>
          <w:szCs w:val="23"/>
        </w:rPr>
        <w:t>страции, средней школе, городской</w:t>
      </w:r>
      <w:r w:rsidRPr="00F70F26">
        <w:rPr>
          <w:rFonts w:ascii="Times New Roman" w:hAnsi="Times New Roman" w:cs="Times New Roman"/>
          <w:sz w:val="23"/>
          <w:szCs w:val="23"/>
        </w:rPr>
        <w:t xml:space="preserve"> библиотеке,  участковой больницы, </w:t>
      </w:r>
      <w:r w:rsidR="00014476" w:rsidRPr="00F70F26">
        <w:rPr>
          <w:rFonts w:ascii="Times New Roman" w:hAnsi="Times New Roman" w:cs="Times New Roman"/>
          <w:sz w:val="23"/>
          <w:szCs w:val="23"/>
        </w:rPr>
        <w:t xml:space="preserve">  на станции Боярский</w:t>
      </w:r>
      <w:r w:rsidRPr="00F70F26">
        <w:rPr>
          <w:rFonts w:ascii="Times New Roman" w:hAnsi="Times New Roman" w:cs="Times New Roman"/>
          <w:sz w:val="23"/>
          <w:szCs w:val="23"/>
        </w:rPr>
        <w:t>,</w:t>
      </w:r>
      <w:r w:rsidR="00014476" w:rsidRPr="00F70F26">
        <w:rPr>
          <w:rFonts w:ascii="Times New Roman" w:hAnsi="Times New Roman" w:cs="Times New Roman"/>
          <w:sz w:val="23"/>
          <w:szCs w:val="23"/>
        </w:rPr>
        <w:t xml:space="preserve"> на остановочном пункте </w:t>
      </w:r>
      <w:proofErr w:type="gramStart"/>
      <w:r w:rsidR="00014476" w:rsidRPr="00F70F26">
        <w:rPr>
          <w:rFonts w:ascii="Times New Roman" w:hAnsi="Times New Roman" w:cs="Times New Roman"/>
          <w:sz w:val="23"/>
          <w:szCs w:val="23"/>
        </w:rPr>
        <w:t>Тельная</w:t>
      </w:r>
      <w:proofErr w:type="gramEnd"/>
      <w:r w:rsidR="00014476" w:rsidRPr="00F70F26">
        <w:rPr>
          <w:rFonts w:ascii="Times New Roman" w:hAnsi="Times New Roman" w:cs="Times New Roman"/>
          <w:sz w:val="23"/>
          <w:szCs w:val="23"/>
        </w:rPr>
        <w:t xml:space="preserve">, Гремячий, Сухой ручей, Поворот, </w:t>
      </w:r>
      <w:proofErr w:type="spellStart"/>
      <w:r w:rsidR="00014476" w:rsidRPr="00F70F26">
        <w:rPr>
          <w:rFonts w:ascii="Times New Roman" w:hAnsi="Times New Roman" w:cs="Times New Roman"/>
          <w:sz w:val="23"/>
          <w:szCs w:val="23"/>
        </w:rPr>
        <w:t>Култушная</w:t>
      </w:r>
      <w:proofErr w:type="spellEnd"/>
      <w:r w:rsidR="00405E0F" w:rsidRPr="00F70F26">
        <w:rPr>
          <w:rFonts w:ascii="Times New Roman" w:hAnsi="Times New Roman" w:cs="Times New Roman"/>
          <w:sz w:val="23"/>
          <w:szCs w:val="23"/>
        </w:rPr>
        <w:t xml:space="preserve">, в поселке </w:t>
      </w:r>
      <w:proofErr w:type="spellStart"/>
      <w:r w:rsidR="00405E0F" w:rsidRPr="00F70F26">
        <w:rPr>
          <w:rFonts w:ascii="Times New Roman" w:hAnsi="Times New Roman" w:cs="Times New Roman"/>
          <w:sz w:val="23"/>
          <w:szCs w:val="23"/>
        </w:rPr>
        <w:t>Мантуриха</w:t>
      </w:r>
      <w:proofErr w:type="spellEnd"/>
      <w:r w:rsidR="00405E0F" w:rsidRPr="00F70F26">
        <w:rPr>
          <w:rFonts w:ascii="Times New Roman" w:hAnsi="Times New Roman" w:cs="Times New Roman"/>
          <w:sz w:val="23"/>
          <w:szCs w:val="23"/>
        </w:rPr>
        <w:t>;</w:t>
      </w:r>
      <w:r w:rsidRPr="00F70F26">
        <w:rPr>
          <w:rFonts w:ascii="Times New Roman" w:hAnsi="Times New Roman" w:cs="Times New Roman"/>
          <w:sz w:val="23"/>
          <w:szCs w:val="23"/>
        </w:rPr>
        <w:t xml:space="preserve"> </w:t>
      </w:r>
      <w:r w:rsidR="00014476" w:rsidRPr="00F70F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61916" w:rsidRPr="00F70F26" w:rsidRDefault="00061916" w:rsidP="00E51268">
      <w:pPr>
        <w:spacing w:after="0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70F26">
        <w:rPr>
          <w:rFonts w:ascii="Times New Roman" w:hAnsi="Times New Roman" w:cs="Times New Roman"/>
          <w:sz w:val="23"/>
          <w:szCs w:val="23"/>
        </w:rPr>
        <w:t xml:space="preserve">        </w:t>
      </w:r>
      <w:r w:rsidR="000B01B1">
        <w:rPr>
          <w:rFonts w:ascii="Times New Roman" w:hAnsi="Times New Roman" w:cs="Times New Roman"/>
          <w:sz w:val="23"/>
          <w:szCs w:val="23"/>
        </w:rPr>
        <w:t xml:space="preserve"> </w:t>
      </w:r>
      <w:r w:rsidRPr="00F70F26">
        <w:rPr>
          <w:rFonts w:ascii="Times New Roman" w:hAnsi="Times New Roman" w:cs="Times New Roman"/>
          <w:sz w:val="23"/>
          <w:szCs w:val="23"/>
        </w:rPr>
        <w:t xml:space="preserve"> 3.  Настоящее решение вступает в силу со дня его официального обнародования.</w:t>
      </w:r>
    </w:p>
    <w:p w:rsidR="00F70F26" w:rsidRPr="00F70F26" w:rsidRDefault="00F70F26" w:rsidP="00F70F26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70F26">
        <w:rPr>
          <w:rFonts w:ascii="Times New Roman" w:hAnsi="Times New Roman" w:cs="Times New Roman"/>
          <w:sz w:val="23"/>
          <w:szCs w:val="23"/>
        </w:rPr>
        <w:t xml:space="preserve">       </w:t>
      </w:r>
      <w:r w:rsidR="000B01B1">
        <w:rPr>
          <w:rFonts w:ascii="Times New Roman" w:hAnsi="Times New Roman" w:cs="Times New Roman"/>
          <w:sz w:val="23"/>
          <w:szCs w:val="23"/>
        </w:rPr>
        <w:t xml:space="preserve"> </w:t>
      </w:r>
      <w:r w:rsidRPr="00F70F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 w:rsidR="00061916" w:rsidRPr="00F70F26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061916" w:rsidRPr="00F70F26">
        <w:rPr>
          <w:rFonts w:ascii="Times New Roman" w:hAnsi="Times New Roman" w:cs="Times New Roman"/>
          <w:sz w:val="23"/>
          <w:szCs w:val="23"/>
        </w:rPr>
        <w:t xml:space="preserve"> исполнением настоящего решения возложить </w:t>
      </w:r>
      <w:r w:rsidR="00405E0F" w:rsidRPr="00F70F26">
        <w:rPr>
          <w:rFonts w:ascii="Times New Roman" w:hAnsi="Times New Roman" w:cs="Times New Roman"/>
          <w:sz w:val="23"/>
          <w:szCs w:val="23"/>
        </w:rPr>
        <w:t xml:space="preserve"> </w:t>
      </w:r>
      <w:r w:rsidRPr="00F70F26">
        <w:rPr>
          <w:rFonts w:ascii="Times New Roman" w:hAnsi="Times New Roman"/>
          <w:sz w:val="23"/>
          <w:szCs w:val="23"/>
        </w:rPr>
        <w:t>Контроль за исполнением настоящего решения возложить на председателя</w:t>
      </w:r>
      <w:r w:rsidRPr="00F70F26">
        <w:rPr>
          <w:rFonts w:ascii="Times New Roman" w:eastAsia="Times New Roman" w:hAnsi="Times New Roman"/>
          <w:sz w:val="23"/>
          <w:szCs w:val="23"/>
        </w:rPr>
        <w:t xml:space="preserve"> комиссию по вопросам Совета, Регламента и процедурам, развитию местного самоуправления, соблю</w:t>
      </w:r>
      <w:r w:rsidR="000B01B1">
        <w:rPr>
          <w:rFonts w:ascii="Times New Roman" w:eastAsia="Times New Roman" w:hAnsi="Times New Roman"/>
          <w:sz w:val="23"/>
          <w:szCs w:val="23"/>
        </w:rPr>
        <w:t xml:space="preserve">дению законности и правопорядка </w:t>
      </w:r>
      <w:r w:rsidRPr="00F70F26">
        <w:rPr>
          <w:rFonts w:ascii="Times New Roman" w:eastAsia="Times New Roman" w:hAnsi="Times New Roman"/>
          <w:sz w:val="23"/>
          <w:szCs w:val="23"/>
        </w:rPr>
        <w:t xml:space="preserve">(Ипатьев С.А.).  </w:t>
      </w:r>
    </w:p>
    <w:p w:rsidR="00061916" w:rsidRPr="00F70F26" w:rsidRDefault="00061916" w:rsidP="00E51268">
      <w:pPr>
        <w:spacing w:after="0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E51268" w:rsidRPr="00F70F26" w:rsidRDefault="00E51268" w:rsidP="00F70F26">
      <w:pPr>
        <w:spacing w:after="0"/>
        <w:ind w:left="-284" w:firstLine="284"/>
        <w:rPr>
          <w:rFonts w:ascii="Times New Roman" w:hAnsi="Times New Roman" w:cs="Times New Roman"/>
          <w:sz w:val="23"/>
          <w:szCs w:val="23"/>
        </w:rPr>
      </w:pPr>
      <w:r w:rsidRPr="00F70F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25832" w:rsidRPr="00F70F26" w:rsidRDefault="00061916" w:rsidP="00E51268">
      <w:pPr>
        <w:spacing w:after="0"/>
        <w:ind w:left="-284" w:firstLine="284"/>
        <w:rPr>
          <w:rFonts w:ascii="Times New Roman" w:hAnsi="Times New Roman" w:cs="Times New Roman"/>
        </w:rPr>
      </w:pPr>
      <w:r w:rsidRPr="00F70F26">
        <w:rPr>
          <w:rFonts w:ascii="Times New Roman" w:hAnsi="Times New Roman" w:cs="Times New Roman"/>
          <w:sz w:val="23"/>
          <w:szCs w:val="23"/>
        </w:rPr>
        <w:t>Глава</w:t>
      </w:r>
      <w:r w:rsidR="00DC0C29" w:rsidRPr="00F70F26">
        <w:rPr>
          <w:rFonts w:ascii="Times New Roman" w:hAnsi="Times New Roman" w:cs="Times New Roman"/>
          <w:sz w:val="23"/>
          <w:szCs w:val="23"/>
        </w:rPr>
        <w:t xml:space="preserve"> МО ГП «Бабушкинское»                                                </w:t>
      </w:r>
      <w:r w:rsidR="00E51268" w:rsidRPr="00F70F26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E7636C">
        <w:rPr>
          <w:rFonts w:ascii="Times New Roman" w:hAnsi="Times New Roman" w:cs="Times New Roman"/>
          <w:sz w:val="23"/>
          <w:szCs w:val="23"/>
        </w:rPr>
        <w:t xml:space="preserve">     </w:t>
      </w:r>
      <w:r w:rsidR="00E51268" w:rsidRPr="00F70F26">
        <w:rPr>
          <w:rFonts w:ascii="Times New Roman" w:hAnsi="Times New Roman" w:cs="Times New Roman"/>
          <w:sz w:val="23"/>
          <w:szCs w:val="23"/>
        </w:rPr>
        <w:t xml:space="preserve"> </w:t>
      </w:r>
      <w:r w:rsidR="00DC0C29" w:rsidRPr="00F70F26">
        <w:rPr>
          <w:rFonts w:ascii="Times New Roman" w:hAnsi="Times New Roman" w:cs="Times New Roman"/>
          <w:sz w:val="23"/>
          <w:szCs w:val="23"/>
        </w:rPr>
        <w:t xml:space="preserve"> В.А. Ларю</w:t>
      </w:r>
      <w:r w:rsidR="00DC0C29" w:rsidRPr="00F70F26">
        <w:rPr>
          <w:rFonts w:ascii="Times New Roman" w:hAnsi="Times New Roman" w:cs="Times New Roman"/>
        </w:rPr>
        <w:t xml:space="preserve">шкин </w:t>
      </w:r>
    </w:p>
    <w:sectPr w:rsidR="00925832" w:rsidRPr="00F70F26" w:rsidSect="00014476">
      <w:pgSz w:w="11906" w:h="16838"/>
      <w:pgMar w:top="0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BA9"/>
    <w:multiLevelType w:val="multilevel"/>
    <w:tmpl w:val="AFF85FB0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>
    <w:nsid w:val="2E3308D0"/>
    <w:multiLevelType w:val="hybridMultilevel"/>
    <w:tmpl w:val="DF264A80"/>
    <w:lvl w:ilvl="0" w:tplc="9D16C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916"/>
    <w:rsid w:val="00014476"/>
    <w:rsid w:val="00061916"/>
    <w:rsid w:val="000B01B1"/>
    <w:rsid w:val="00164DDD"/>
    <w:rsid w:val="00405E0F"/>
    <w:rsid w:val="004F2C7F"/>
    <w:rsid w:val="005212D2"/>
    <w:rsid w:val="00621C08"/>
    <w:rsid w:val="00705CF0"/>
    <w:rsid w:val="00777CD6"/>
    <w:rsid w:val="007E7B48"/>
    <w:rsid w:val="00825841"/>
    <w:rsid w:val="00842C16"/>
    <w:rsid w:val="008500EE"/>
    <w:rsid w:val="008D02D3"/>
    <w:rsid w:val="00925832"/>
    <w:rsid w:val="00956557"/>
    <w:rsid w:val="00BD3C67"/>
    <w:rsid w:val="00BE0E34"/>
    <w:rsid w:val="00DC0C29"/>
    <w:rsid w:val="00DF0E50"/>
    <w:rsid w:val="00E51268"/>
    <w:rsid w:val="00E7636C"/>
    <w:rsid w:val="00F7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16"/>
    <w:pPr>
      <w:ind w:left="720"/>
      <w:contextualSpacing/>
    </w:pPr>
  </w:style>
  <w:style w:type="paragraph" w:styleId="a4">
    <w:name w:val="Title"/>
    <w:basedOn w:val="a"/>
    <w:link w:val="a5"/>
    <w:qFormat/>
    <w:rsid w:val="00E51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5126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E5126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E512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2015-02-06T07:50:00Z</cp:lastPrinted>
  <dcterms:created xsi:type="dcterms:W3CDTF">2015-01-27T00:50:00Z</dcterms:created>
  <dcterms:modified xsi:type="dcterms:W3CDTF">2015-02-06T07:51:00Z</dcterms:modified>
</cp:coreProperties>
</file>